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EF7837" w14:textId="77777777" w:rsidR="005714F2" w:rsidRPr="009B02FC" w:rsidRDefault="005714F2" w:rsidP="002264E6">
      <w:pPr>
        <w:autoSpaceDE/>
        <w:autoSpaceDN/>
        <w:adjustRightInd/>
        <w:jc w:val="center"/>
        <w:rPr>
          <w:rFonts w:eastAsia="Calibri"/>
          <w:color w:val="000000" w:themeColor="text1"/>
          <w:sz w:val="28"/>
          <w:szCs w:val="28"/>
          <w:lang w:eastAsia="en-US"/>
        </w:rPr>
      </w:pPr>
      <w:r w:rsidRPr="009B02FC">
        <w:rPr>
          <w:rFonts w:eastAsia="Calibri"/>
          <w:color w:val="000000" w:themeColor="text1"/>
          <w:sz w:val="28"/>
          <w:szCs w:val="28"/>
          <w:lang w:eastAsia="en-US"/>
        </w:rPr>
        <w:t>Федеральное государственное образовательное бюджетное учреждение</w:t>
      </w:r>
    </w:p>
    <w:p w14:paraId="7EE3D55B" w14:textId="77777777" w:rsidR="005714F2" w:rsidRPr="009B02FC" w:rsidRDefault="005714F2" w:rsidP="002264E6">
      <w:pPr>
        <w:autoSpaceDE/>
        <w:autoSpaceDN/>
        <w:adjustRightInd/>
        <w:jc w:val="center"/>
        <w:rPr>
          <w:rFonts w:eastAsia="Calibri"/>
          <w:color w:val="000000" w:themeColor="text1"/>
          <w:sz w:val="28"/>
          <w:szCs w:val="28"/>
          <w:lang w:eastAsia="en-US"/>
        </w:rPr>
      </w:pPr>
      <w:r w:rsidRPr="009B02FC">
        <w:rPr>
          <w:rFonts w:eastAsia="Calibri"/>
          <w:color w:val="000000" w:themeColor="text1"/>
          <w:sz w:val="28"/>
          <w:szCs w:val="28"/>
          <w:lang w:eastAsia="en-US"/>
        </w:rPr>
        <w:t>высшего образования</w:t>
      </w:r>
    </w:p>
    <w:p w14:paraId="057CFC2C" w14:textId="77777777" w:rsidR="005714F2" w:rsidRPr="009B02FC" w:rsidRDefault="005714F2" w:rsidP="002264E6">
      <w:pPr>
        <w:autoSpaceDE/>
        <w:autoSpaceDN/>
        <w:adjustRightInd/>
        <w:jc w:val="center"/>
        <w:rPr>
          <w:rFonts w:eastAsia="Calibri"/>
          <w:color w:val="000000" w:themeColor="text1"/>
          <w:sz w:val="28"/>
          <w:szCs w:val="28"/>
          <w:lang w:eastAsia="en-US"/>
        </w:rPr>
      </w:pPr>
    </w:p>
    <w:p w14:paraId="26E2DE0E" w14:textId="77777777" w:rsidR="005714F2" w:rsidRPr="009B02FC" w:rsidRDefault="005714F2" w:rsidP="002264E6">
      <w:pPr>
        <w:autoSpaceDE/>
        <w:autoSpaceDN/>
        <w:adjustRightInd/>
        <w:jc w:val="center"/>
        <w:rPr>
          <w:rFonts w:eastAsia="Calibri"/>
          <w:b/>
          <w:caps/>
          <w:color w:val="000000" w:themeColor="text1"/>
          <w:sz w:val="28"/>
          <w:szCs w:val="28"/>
          <w:lang w:eastAsia="en-US"/>
        </w:rPr>
      </w:pPr>
      <w:r w:rsidRPr="009B02FC">
        <w:rPr>
          <w:rFonts w:eastAsia="Calibri"/>
          <w:b/>
          <w:caps/>
          <w:color w:val="000000" w:themeColor="text1"/>
          <w:sz w:val="28"/>
          <w:szCs w:val="28"/>
          <w:lang w:eastAsia="en-US"/>
        </w:rPr>
        <w:t xml:space="preserve">«Финансовый университет </w:t>
      </w:r>
    </w:p>
    <w:p w14:paraId="686D9028" w14:textId="77777777" w:rsidR="005714F2" w:rsidRPr="009B02FC" w:rsidRDefault="005714F2" w:rsidP="002264E6">
      <w:pPr>
        <w:autoSpaceDE/>
        <w:autoSpaceDN/>
        <w:adjustRightInd/>
        <w:jc w:val="center"/>
        <w:rPr>
          <w:rFonts w:eastAsia="Calibri"/>
          <w:b/>
          <w:caps/>
          <w:color w:val="000000" w:themeColor="text1"/>
          <w:sz w:val="28"/>
          <w:szCs w:val="28"/>
          <w:lang w:eastAsia="en-US"/>
        </w:rPr>
      </w:pPr>
      <w:r w:rsidRPr="009B02FC">
        <w:rPr>
          <w:rFonts w:eastAsia="Calibri"/>
          <w:b/>
          <w:caps/>
          <w:color w:val="000000" w:themeColor="text1"/>
          <w:sz w:val="28"/>
          <w:szCs w:val="28"/>
          <w:lang w:eastAsia="en-US"/>
        </w:rPr>
        <w:t>при Правительстве Российской Федерации»</w:t>
      </w:r>
    </w:p>
    <w:p w14:paraId="4E403CE6" w14:textId="77777777" w:rsidR="005714F2" w:rsidRPr="009B02FC" w:rsidRDefault="005714F2" w:rsidP="002264E6">
      <w:pPr>
        <w:autoSpaceDE/>
        <w:autoSpaceDN/>
        <w:adjustRightInd/>
        <w:spacing w:after="160" w:line="259" w:lineRule="auto"/>
        <w:jc w:val="center"/>
        <w:rPr>
          <w:rFonts w:eastAsia="Calibri"/>
          <w:b/>
          <w:color w:val="000000" w:themeColor="text1"/>
          <w:sz w:val="28"/>
          <w:szCs w:val="28"/>
          <w:lang w:eastAsia="en-US"/>
        </w:rPr>
      </w:pPr>
      <w:r w:rsidRPr="009B02FC">
        <w:rPr>
          <w:rFonts w:eastAsia="Calibri"/>
          <w:b/>
          <w:color w:val="000000" w:themeColor="text1"/>
          <w:sz w:val="28"/>
          <w:szCs w:val="28"/>
          <w:lang w:eastAsia="en-US"/>
        </w:rPr>
        <w:t>(Финансовый университет)</w:t>
      </w:r>
    </w:p>
    <w:p w14:paraId="116D32C0" w14:textId="77777777" w:rsidR="005714F2" w:rsidRPr="009B02FC" w:rsidRDefault="005714F2" w:rsidP="002264E6">
      <w:pPr>
        <w:autoSpaceDE/>
        <w:autoSpaceDN/>
        <w:adjustRightInd/>
        <w:jc w:val="center"/>
        <w:rPr>
          <w:rFonts w:eastAsia="Calibri"/>
          <w:color w:val="000000" w:themeColor="text1"/>
          <w:sz w:val="28"/>
          <w:szCs w:val="28"/>
          <w:lang w:eastAsia="en-US"/>
        </w:rPr>
      </w:pPr>
      <w:r w:rsidRPr="009B02FC">
        <w:rPr>
          <w:rFonts w:eastAsia="Calibri"/>
          <w:color w:val="000000" w:themeColor="text1"/>
          <w:sz w:val="28"/>
          <w:szCs w:val="28"/>
          <w:lang w:eastAsia="en-US"/>
        </w:rPr>
        <w:t>Департамент налогов и налогового администрирования</w:t>
      </w:r>
    </w:p>
    <w:p w14:paraId="2540B882" w14:textId="77777777" w:rsidR="005714F2" w:rsidRPr="009B02FC" w:rsidRDefault="005714F2" w:rsidP="002264E6">
      <w:pPr>
        <w:autoSpaceDE/>
        <w:autoSpaceDN/>
        <w:adjustRightInd/>
        <w:jc w:val="center"/>
        <w:rPr>
          <w:rFonts w:eastAsia="Calibri"/>
          <w:color w:val="000000" w:themeColor="text1"/>
          <w:sz w:val="28"/>
          <w:szCs w:val="28"/>
          <w:lang w:eastAsia="en-US"/>
        </w:rPr>
      </w:pPr>
      <w:r w:rsidRPr="009B02FC">
        <w:rPr>
          <w:rFonts w:eastAsia="Calibri"/>
          <w:color w:val="000000" w:themeColor="text1"/>
          <w:sz w:val="28"/>
          <w:szCs w:val="28"/>
          <w:lang w:eastAsia="en-US"/>
        </w:rPr>
        <w:t>Факультета налогов, аудита и бизнес-анализа</w:t>
      </w:r>
    </w:p>
    <w:p w14:paraId="3EF31504" w14:textId="77777777" w:rsidR="005714F2" w:rsidRPr="009B02FC" w:rsidRDefault="005714F2" w:rsidP="002264E6">
      <w:pPr>
        <w:autoSpaceDE/>
        <w:autoSpaceDN/>
        <w:adjustRightInd/>
        <w:snapToGrid w:val="0"/>
        <w:rPr>
          <w:b/>
          <w:caps/>
          <w:color w:val="000000" w:themeColor="text1"/>
          <w:sz w:val="28"/>
          <w:szCs w:val="28"/>
        </w:rPr>
      </w:pPr>
    </w:p>
    <w:p w14:paraId="0E7A005D" w14:textId="77777777" w:rsidR="005714F2" w:rsidRPr="009B02FC" w:rsidRDefault="005714F2" w:rsidP="002264E6">
      <w:pPr>
        <w:autoSpaceDE/>
        <w:autoSpaceDN/>
        <w:adjustRightInd/>
        <w:snapToGrid w:val="0"/>
        <w:rPr>
          <w:b/>
          <w:caps/>
          <w:color w:val="000000" w:themeColor="text1"/>
          <w:sz w:val="28"/>
          <w:szCs w:val="28"/>
        </w:rPr>
      </w:pPr>
    </w:p>
    <w:p w14:paraId="796CB551" w14:textId="77777777" w:rsidR="005714F2" w:rsidRPr="009B02FC" w:rsidRDefault="005714F2" w:rsidP="002264E6">
      <w:pPr>
        <w:autoSpaceDE/>
        <w:autoSpaceDN/>
        <w:adjustRightInd/>
        <w:snapToGrid w:val="0"/>
        <w:rPr>
          <w:b/>
          <w:caps/>
          <w:color w:val="000000" w:themeColor="text1"/>
          <w:sz w:val="28"/>
          <w:szCs w:val="28"/>
        </w:rPr>
      </w:pPr>
    </w:p>
    <w:p w14:paraId="5A74D3D8" w14:textId="77777777" w:rsidR="005714F2" w:rsidRPr="009B02FC" w:rsidRDefault="005714F2" w:rsidP="002264E6">
      <w:pPr>
        <w:autoSpaceDE/>
        <w:autoSpaceDN/>
        <w:adjustRightInd/>
        <w:snapToGrid w:val="0"/>
        <w:rPr>
          <w:b/>
          <w:caps/>
          <w:color w:val="000000" w:themeColor="text1"/>
          <w:sz w:val="28"/>
          <w:szCs w:val="28"/>
        </w:rPr>
      </w:pPr>
    </w:p>
    <w:p w14:paraId="4EEFE334" w14:textId="77777777" w:rsidR="005714F2" w:rsidRPr="009B02FC" w:rsidRDefault="005714F2" w:rsidP="002264E6">
      <w:pPr>
        <w:autoSpaceDE/>
        <w:autoSpaceDN/>
        <w:adjustRightInd/>
        <w:snapToGrid w:val="0"/>
        <w:rPr>
          <w:b/>
          <w:caps/>
          <w:color w:val="000000" w:themeColor="text1"/>
          <w:sz w:val="28"/>
          <w:szCs w:val="28"/>
        </w:rPr>
      </w:pPr>
    </w:p>
    <w:p w14:paraId="63EC24A5" w14:textId="77777777" w:rsidR="005714F2" w:rsidRPr="009B02FC" w:rsidRDefault="005714F2" w:rsidP="002264E6">
      <w:pPr>
        <w:autoSpaceDE/>
        <w:autoSpaceDN/>
        <w:adjustRightInd/>
        <w:snapToGrid w:val="0"/>
        <w:rPr>
          <w:b/>
          <w:caps/>
          <w:color w:val="000000" w:themeColor="text1"/>
          <w:sz w:val="28"/>
          <w:szCs w:val="28"/>
        </w:rPr>
      </w:pPr>
    </w:p>
    <w:p w14:paraId="7546B736" w14:textId="77777777" w:rsidR="005714F2" w:rsidRPr="009B02FC" w:rsidRDefault="005714F2" w:rsidP="002264E6">
      <w:pPr>
        <w:autoSpaceDE/>
        <w:autoSpaceDN/>
        <w:adjustRightInd/>
        <w:snapToGrid w:val="0"/>
        <w:rPr>
          <w:b/>
          <w:caps/>
          <w:color w:val="000000" w:themeColor="text1"/>
          <w:sz w:val="28"/>
          <w:szCs w:val="28"/>
        </w:rPr>
      </w:pPr>
    </w:p>
    <w:p w14:paraId="34EF9AB0" w14:textId="77777777" w:rsidR="005714F2" w:rsidRPr="009B02FC" w:rsidRDefault="00843655" w:rsidP="002264E6">
      <w:pPr>
        <w:autoSpaceDE/>
        <w:autoSpaceDN/>
        <w:adjustRightInd/>
        <w:snapToGrid w:val="0"/>
        <w:spacing w:line="360" w:lineRule="auto"/>
        <w:jc w:val="center"/>
        <w:rPr>
          <w:b/>
          <w:bCs/>
          <w:color w:val="000000" w:themeColor="text1"/>
          <w:sz w:val="28"/>
          <w:szCs w:val="28"/>
        </w:rPr>
      </w:pPr>
      <w:r>
        <w:rPr>
          <w:b/>
          <w:bCs/>
          <w:color w:val="000000" w:themeColor="text1"/>
          <w:sz w:val="28"/>
          <w:szCs w:val="28"/>
        </w:rPr>
        <w:t>Журавлева И.А.</w:t>
      </w:r>
      <w:r w:rsidR="00DD0C22" w:rsidRPr="009B02FC">
        <w:rPr>
          <w:b/>
          <w:bCs/>
          <w:color w:val="000000" w:themeColor="text1"/>
          <w:sz w:val="28"/>
          <w:szCs w:val="28"/>
        </w:rPr>
        <w:t>, Митин Д.А.</w:t>
      </w:r>
    </w:p>
    <w:p w14:paraId="670E2661" w14:textId="77777777" w:rsidR="005714F2" w:rsidRPr="009B02FC" w:rsidRDefault="005714F2" w:rsidP="002264E6">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spacing w:line="360" w:lineRule="auto"/>
        <w:jc w:val="center"/>
        <w:rPr>
          <w:b/>
          <w:bCs/>
          <w:caps/>
          <w:color w:val="000000" w:themeColor="text1"/>
          <w:sz w:val="28"/>
          <w:szCs w:val="28"/>
        </w:rPr>
      </w:pPr>
    </w:p>
    <w:p w14:paraId="24E34C47" w14:textId="77777777" w:rsidR="005714F2" w:rsidRPr="009B02FC" w:rsidRDefault="00843655" w:rsidP="002264E6">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spacing w:line="360" w:lineRule="auto"/>
        <w:jc w:val="center"/>
        <w:rPr>
          <w:b/>
          <w:bCs/>
          <w:caps/>
          <w:color w:val="000000" w:themeColor="text1"/>
          <w:sz w:val="28"/>
          <w:szCs w:val="28"/>
        </w:rPr>
      </w:pPr>
      <w:r>
        <w:rPr>
          <w:b/>
          <w:bCs/>
          <w:caps/>
          <w:color w:val="000000" w:themeColor="text1"/>
          <w:sz w:val="28"/>
          <w:szCs w:val="28"/>
        </w:rPr>
        <w:t>налогообложение и контроль цифрового бизнеса</w:t>
      </w:r>
    </w:p>
    <w:p w14:paraId="3EF20EFE" w14:textId="77777777" w:rsidR="005714F2" w:rsidRPr="009B02FC" w:rsidRDefault="005714F2" w:rsidP="002264E6">
      <w:pPr>
        <w:autoSpaceDE/>
        <w:autoSpaceDN/>
        <w:adjustRightInd/>
        <w:snapToGrid w:val="0"/>
        <w:jc w:val="center"/>
        <w:rPr>
          <w:color w:val="000000" w:themeColor="text1"/>
          <w:sz w:val="28"/>
          <w:szCs w:val="28"/>
        </w:rPr>
      </w:pPr>
    </w:p>
    <w:p w14:paraId="6735FFE3" w14:textId="77777777" w:rsidR="005714F2" w:rsidRPr="009B02FC" w:rsidRDefault="005714F2" w:rsidP="002264E6">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color w:val="000000" w:themeColor="text1"/>
          <w:sz w:val="28"/>
          <w:szCs w:val="28"/>
        </w:rPr>
      </w:pPr>
      <w:r w:rsidRPr="009B02FC">
        <w:rPr>
          <w:color w:val="000000" w:themeColor="text1"/>
          <w:sz w:val="28"/>
          <w:szCs w:val="28"/>
        </w:rPr>
        <w:t>Рабочая программа дисциплины</w:t>
      </w:r>
    </w:p>
    <w:p w14:paraId="1DA68A99" w14:textId="77777777" w:rsidR="005714F2" w:rsidRPr="009B02FC" w:rsidRDefault="005714F2" w:rsidP="002264E6">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b/>
          <w:color w:val="000000" w:themeColor="text1"/>
          <w:sz w:val="28"/>
          <w:szCs w:val="28"/>
        </w:rPr>
      </w:pPr>
    </w:p>
    <w:p w14:paraId="191FCEF9" w14:textId="77777777" w:rsidR="005714F2" w:rsidRPr="009B02FC" w:rsidRDefault="005714F2" w:rsidP="002264E6">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color w:val="000000" w:themeColor="text1"/>
          <w:sz w:val="28"/>
          <w:szCs w:val="28"/>
        </w:rPr>
      </w:pPr>
      <w:r w:rsidRPr="009B02FC">
        <w:rPr>
          <w:color w:val="000000" w:themeColor="text1"/>
          <w:sz w:val="28"/>
          <w:szCs w:val="28"/>
        </w:rPr>
        <w:t>для студентов, обучающихся по направлению</w:t>
      </w:r>
      <w:r w:rsidR="0021302B">
        <w:rPr>
          <w:color w:val="000000" w:themeColor="text1"/>
          <w:sz w:val="28"/>
          <w:szCs w:val="28"/>
        </w:rPr>
        <w:t xml:space="preserve"> подготовки</w:t>
      </w:r>
    </w:p>
    <w:p w14:paraId="7453F38E" w14:textId="77777777" w:rsidR="005714F2" w:rsidRDefault="005714F2" w:rsidP="002264E6">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color w:val="000000" w:themeColor="text1"/>
          <w:sz w:val="28"/>
          <w:szCs w:val="28"/>
        </w:rPr>
      </w:pPr>
      <w:r w:rsidRPr="009B02FC">
        <w:rPr>
          <w:color w:val="000000" w:themeColor="text1"/>
          <w:sz w:val="28"/>
          <w:szCs w:val="28"/>
        </w:rPr>
        <w:t>38.0</w:t>
      </w:r>
      <w:r w:rsidR="00017E81">
        <w:rPr>
          <w:color w:val="000000" w:themeColor="text1"/>
          <w:sz w:val="28"/>
          <w:szCs w:val="28"/>
        </w:rPr>
        <w:t>3</w:t>
      </w:r>
      <w:r w:rsidRPr="009B02FC">
        <w:rPr>
          <w:color w:val="000000" w:themeColor="text1"/>
          <w:sz w:val="28"/>
          <w:szCs w:val="28"/>
        </w:rPr>
        <w:t>.01 «</w:t>
      </w:r>
      <w:r w:rsidR="00017E81">
        <w:rPr>
          <w:color w:val="000000" w:themeColor="text1"/>
          <w:sz w:val="28"/>
          <w:szCs w:val="28"/>
        </w:rPr>
        <w:t>Экономика</w:t>
      </w:r>
      <w:r w:rsidRPr="009B02FC">
        <w:rPr>
          <w:color w:val="000000" w:themeColor="text1"/>
          <w:sz w:val="28"/>
          <w:szCs w:val="28"/>
        </w:rPr>
        <w:t xml:space="preserve">» </w:t>
      </w:r>
    </w:p>
    <w:p w14:paraId="53B38B44" w14:textId="77777777" w:rsidR="00017E81" w:rsidRDefault="00017E81" w:rsidP="002264E6">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color w:val="000000" w:themeColor="text1"/>
          <w:sz w:val="28"/>
          <w:szCs w:val="28"/>
        </w:rPr>
      </w:pPr>
    </w:p>
    <w:p w14:paraId="29F29322" w14:textId="77777777" w:rsidR="00017E81" w:rsidRPr="009B02FC" w:rsidRDefault="00017E81" w:rsidP="002264E6">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iCs/>
          <w:color w:val="000000" w:themeColor="text1"/>
          <w:sz w:val="28"/>
          <w:szCs w:val="28"/>
        </w:rPr>
      </w:pPr>
      <w:r>
        <w:rPr>
          <w:color w:val="000000" w:themeColor="text1"/>
          <w:sz w:val="28"/>
          <w:szCs w:val="28"/>
        </w:rPr>
        <w:t>Образовательная программа: «Бизнес-анализ, налоги и аудит»</w:t>
      </w:r>
    </w:p>
    <w:p w14:paraId="5A035A9D" w14:textId="77777777" w:rsidR="005714F2" w:rsidRPr="009B02FC" w:rsidRDefault="005714F2" w:rsidP="002264E6">
      <w:pPr>
        <w:autoSpaceDE/>
        <w:autoSpaceDN/>
        <w:adjustRightInd/>
        <w:snapToGrid w:val="0"/>
        <w:ind w:right="22"/>
        <w:jc w:val="center"/>
        <w:rPr>
          <w:color w:val="000000" w:themeColor="text1"/>
          <w:sz w:val="28"/>
          <w:szCs w:val="28"/>
        </w:rPr>
      </w:pPr>
    </w:p>
    <w:p w14:paraId="4DB81C04" w14:textId="77777777" w:rsidR="005714F2" w:rsidRPr="00620D34" w:rsidRDefault="005714F2" w:rsidP="002264E6">
      <w:pPr>
        <w:autoSpaceDE/>
        <w:autoSpaceDN/>
        <w:adjustRightInd/>
        <w:snapToGrid w:val="0"/>
        <w:ind w:right="22"/>
        <w:jc w:val="center"/>
        <w:rPr>
          <w:color w:val="000000" w:themeColor="text1"/>
          <w:sz w:val="28"/>
          <w:szCs w:val="28"/>
        </w:rPr>
      </w:pPr>
    </w:p>
    <w:p w14:paraId="2B179D45" w14:textId="77777777" w:rsidR="00DD0C22" w:rsidRPr="009B02FC" w:rsidRDefault="00DD0C22" w:rsidP="002264E6">
      <w:pPr>
        <w:autoSpaceDE/>
        <w:autoSpaceDN/>
        <w:adjustRightInd/>
        <w:snapToGrid w:val="0"/>
        <w:ind w:right="22"/>
        <w:jc w:val="center"/>
        <w:rPr>
          <w:color w:val="000000" w:themeColor="text1"/>
          <w:sz w:val="24"/>
          <w:szCs w:val="24"/>
        </w:rPr>
      </w:pPr>
    </w:p>
    <w:p w14:paraId="43F93569" w14:textId="77777777" w:rsidR="00DD0C22" w:rsidRPr="009B02FC" w:rsidRDefault="00DD0C22" w:rsidP="002264E6">
      <w:pPr>
        <w:autoSpaceDE/>
        <w:autoSpaceDN/>
        <w:adjustRightInd/>
        <w:snapToGrid w:val="0"/>
        <w:ind w:right="22"/>
        <w:jc w:val="center"/>
        <w:rPr>
          <w:color w:val="000000" w:themeColor="text1"/>
          <w:sz w:val="24"/>
          <w:szCs w:val="24"/>
        </w:rPr>
      </w:pPr>
    </w:p>
    <w:p w14:paraId="4A82D2B6" w14:textId="77777777" w:rsidR="00DD0C22" w:rsidRPr="009B02FC" w:rsidRDefault="00DD0C22" w:rsidP="002264E6">
      <w:pPr>
        <w:autoSpaceDE/>
        <w:autoSpaceDN/>
        <w:adjustRightInd/>
        <w:snapToGrid w:val="0"/>
        <w:ind w:right="22"/>
        <w:jc w:val="center"/>
        <w:rPr>
          <w:color w:val="000000" w:themeColor="text1"/>
          <w:sz w:val="24"/>
          <w:szCs w:val="24"/>
        </w:rPr>
      </w:pPr>
    </w:p>
    <w:p w14:paraId="17DA7A98" w14:textId="77777777" w:rsidR="00DD0C22" w:rsidRPr="009B02FC" w:rsidRDefault="00DD0C22" w:rsidP="002264E6">
      <w:pPr>
        <w:autoSpaceDE/>
        <w:autoSpaceDN/>
        <w:adjustRightInd/>
        <w:snapToGrid w:val="0"/>
        <w:ind w:right="22"/>
        <w:jc w:val="center"/>
        <w:rPr>
          <w:color w:val="000000" w:themeColor="text1"/>
          <w:sz w:val="24"/>
          <w:szCs w:val="24"/>
        </w:rPr>
      </w:pPr>
    </w:p>
    <w:p w14:paraId="339DD0F7" w14:textId="77777777" w:rsidR="00DD0C22" w:rsidRPr="009B02FC" w:rsidRDefault="00DD0C22" w:rsidP="002264E6">
      <w:pPr>
        <w:autoSpaceDE/>
        <w:autoSpaceDN/>
        <w:adjustRightInd/>
        <w:snapToGrid w:val="0"/>
        <w:ind w:right="22"/>
        <w:jc w:val="center"/>
        <w:rPr>
          <w:color w:val="000000" w:themeColor="text1"/>
          <w:sz w:val="24"/>
          <w:szCs w:val="24"/>
        </w:rPr>
      </w:pPr>
    </w:p>
    <w:p w14:paraId="486672F7" w14:textId="77777777" w:rsidR="00DD0C22" w:rsidRPr="009B02FC" w:rsidRDefault="00DD0C22" w:rsidP="002264E6">
      <w:pPr>
        <w:autoSpaceDE/>
        <w:autoSpaceDN/>
        <w:adjustRightInd/>
        <w:snapToGrid w:val="0"/>
        <w:ind w:right="22"/>
        <w:jc w:val="center"/>
        <w:rPr>
          <w:color w:val="000000" w:themeColor="text1"/>
          <w:sz w:val="24"/>
          <w:szCs w:val="24"/>
        </w:rPr>
      </w:pPr>
    </w:p>
    <w:p w14:paraId="1D554267" w14:textId="77777777" w:rsidR="00DD0C22" w:rsidRPr="009B02FC" w:rsidRDefault="00DD0C22" w:rsidP="002264E6">
      <w:pPr>
        <w:autoSpaceDE/>
        <w:autoSpaceDN/>
        <w:adjustRightInd/>
        <w:snapToGrid w:val="0"/>
        <w:ind w:right="22"/>
        <w:jc w:val="center"/>
        <w:rPr>
          <w:color w:val="000000" w:themeColor="text1"/>
          <w:sz w:val="24"/>
          <w:szCs w:val="24"/>
        </w:rPr>
      </w:pPr>
    </w:p>
    <w:p w14:paraId="6AE126A2" w14:textId="77777777" w:rsidR="00DD0C22" w:rsidRPr="009B02FC" w:rsidRDefault="00DD0C22" w:rsidP="002264E6">
      <w:pPr>
        <w:autoSpaceDE/>
        <w:autoSpaceDN/>
        <w:adjustRightInd/>
        <w:snapToGrid w:val="0"/>
        <w:ind w:right="22"/>
        <w:jc w:val="center"/>
        <w:rPr>
          <w:color w:val="000000" w:themeColor="text1"/>
          <w:sz w:val="24"/>
          <w:szCs w:val="24"/>
        </w:rPr>
      </w:pPr>
    </w:p>
    <w:p w14:paraId="5A93FE0D" w14:textId="77777777" w:rsidR="005714F2" w:rsidRPr="009B02FC" w:rsidRDefault="005714F2" w:rsidP="002264E6">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rFonts w:eastAsia="Calibri"/>
          <w:i/>
          <w:color w:val="000000" w:themeColor="text1"/>
          <w:sz w:val="26"/>
          <w:szCs w:val="26"/>
          <w:lang w:eastAsia="en-US"/>
        </w:rPr>
      </w:pPr>
    </w:p>
    <w:p w14:paraId="7A861375" w14:textId="77777777" w:rsidR="005714F2" w:rsidRPr="009B02FC" w:rsidRDefault="005714F2" w:rsidP="002264E6">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color w:val="000000" w:themeColor="text1"/>
          <w:sz w:val="28"/>
          <w:szCs w:val="28"/>
        </w:rPr>
      </w:pPr>
    </w:p>
    <w:p w14:paraId="04A56E70" w14:textId="77777777" w:rsidR="005714F2" w:rsidRPr="009B02FC" w:rsidRDefault="005714F2" w:rsidP="002264E6">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color w:val="000000" w:themeColor="text1"/>
          <w:sz w:val="28"/>
          <w:szCs w:val="28"/>
        </w:rPr>
      </w:pPr>
    </w:p>
    <w:p w14:paraId="598A66C6" w14:textId="77777777" w:rsidR="00A62A76" w:rsidRDefault="00A62A76" w:rsidP="002264E6">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color w:val="000000" w:themeColor="text1"/>
          <w:sz w:val="28"/>
          <w:szCs w:val="28"/>
        </w:rPr>
      </w:pPr>
    </w:p>
    <w:p w14:paraId="2D959A97" w14:textId="77777777" w:rsidR="000D215E" w:rsidRDefault="000D215E" w:rsidP="002264E6">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color w:val="000000" w:themeColor="text1"/>
          <w:sz w:val="28"/>
          <w:szCs w:val="28"/>
        </w:rPr>
      </w:pPr>
    </w:p>
    <w:p w14:paraId="5F585278" w14:textId="77777777" w:rsidR="007C7F55" w:rsidRPr="009B02FC" w:rsidRDefault="007C7F55" w:rsidP="002264E6">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color w:val="000000" w:themeColor="text1"/>
          <w:sz w:val="28"/>
          <w:szCs w:val="28"/>
        </w:rPr>
      </w:pPr>
    </w:p>
    <w:p w14:paraId="5A60A799" w14:textId="77777777" w:rsidR="00A62A76" w:rsidRPr="009B02FC" w:rsidRDefault="00A62A76" w:rsidP="002264E6">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color w:val="000000" w:themeColor="text1"/>
          <w:sz w:val="28"/>
          <w:szCs w:val="28"/>
        </w:rPr>
      </w:pPr>
    </w:p>
    <w:p w14:paraId="490A88E6" w14:textId="77777777" w:rsidR="00A62A76" w:rsidRPr="009B02FC" w:rsidRDefault="00A62A76" w:rsidP="002264E6">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color w:val="000000" w:themeColor="text1"/>
          <w:sz w:val="28"/>
          <w:szCs w:val="28"/>
        </w:rPr>
      </w:pPr>
    </w:p>
    <w:p w14:paraId="3432C41C" w14:textId="77777777" w:rsidR="005714F2" w:rsidRPr="009B02FC" w:rsidRDefault="005714F2" w:rsidP="002264E6">
      <w:pPr>
        <w:autoSpaceDE/>
        <w:autoSpaceDN/>
        <w:adjustRightInd/>
        <w:snapToGrid w:val="0"/>
        <w:jc w:val="center"/>
        <w:rPr>
          <w:b/>
          <w:caps/>
          <w:color w:val="000000" w:themeColor="text1"/>
          <w:sz w:val="28"/>
          <w:szCs w:val="28"/>
        </w:rPr>
      </w:pPr>
      <w:r w:rsidRPr="009B02FC">
        <w:rPr>
          <w:b/>
          <w:color w:val="000000" w:themeColor="text1"/>
          <w:sz w:val="28"/>
          <w:szCs w:val="28"/>
        </w:rPr>
        <w:t>Москва</w:t>
      </w:r>
      <w:r w:rsidR="00E53B96" w:rsidRPr="009B02FC">
        <w:rPr>
          <w:b/>
          <w:caps/>
          <w:color w:val="000000" w:themeColor="text1"/>
          <w:sz w:val="28"/>
          <w:szCs w:val="28"/>
        </w:rPr>
        <w:t xml:space="preserve"> 202</w:t>
      </w:r>
      <w:r w:rsidR="00D27DFF">
        <w:rPr>
          <w:b/>
          <w:caps/>
          <w:color w:val="000000" w:themeColor="text1"/>
          <w:sz w:val="28"/>
          <w:szCs w:val="28"/>
        </w:rPr>
        <w:t>3</w:t>
      </w:r>
    </w:p>
    <w:p w14:paraId="1A9A36DF" w14:textId="77777777" w:rsidR="005714F2" w:rsidRPr="009B02FC" w:rsidRDefault="005714F2" w:rsidP="002264E6">
      <w:pPr>
        <w:autoSpaceDE/>
        <w:autoSpaceDN/>
        <w:adjustRightInd/>
        <w:jc w:val="center"/>
        <w:rPr>
          <w:rFonts w:eastAsia="Calibri"/>
          <w:color w:val="000000" w:themeColor="text1"/>
          <w:sz w:val="28"/>
          <w:szCs w:val="28"/>
          <w:lang w:eastAsia="en-US"/>
        </w:rPr>
      </w:pPr>
      <w:r w:rsidRPr="009B02FC">
        <w:rPr>
          <w:rFonts w:eastAsia="Calibri"/>
          <w:color w:val="000000" w:themeColor="text1"/>
          <w:sz w:val="28"/>
          <w:szCs w:val="28"/>
          <w:lang w:eastAsia="en-US"/>
        </w:rPr>
        <w:lastRenderedPageBreak/>
        <w:t>Федеральное государственное образовательное бюджетное учреждение</w:t>
      </w:r>
    </w:p>
    <w:p w14:paraId="2937D48B" w14:textId="77777777" w:rsidR="005714F2" w:rsidRPr="009B02FC" w:rsidRDefault="005714F2" w:rsidP="002264E6">
      <w:pPr>
        <w:autoSpaceDE/>
        <w:autoSpaceDN/>
        <w:adjustRightInd/>
        <w:jc w:val="center"/>
        <w:rPr>
          <w:rFonts w:eastAsia="Calibri"/>
          <w:color w:val="000000" w:themeColor="text1"/>
          <w:sz w:val="28"/>
          <w:szCs w:val="28"/>
          <w:lang w:eastAsia="en-US"/>
        </w:rPr>
      </w:pPr>
      <w:r w:rsidRPr="009B02FC">
        <w:rPr>
          <w:rFonts w:eastAsia="Calibri"/>
          <w:color w:val="000000" w:themeColor="text1"/>
          <w:sz w:val="28"/>
          <w:szCs w:val="28"/>
          <w:lang w:eastAsia="en-US"/>
        </w:rPr>
        <w:t>высшего образования</w:t>
      </w:r>
    </w:p>
    <w:p w14:paraId="5DE18F91" w14:textId="77777777" w:rsidR="005714F2" w:rsidRPr="009B02FC" w:rsidRDefault="005714F2" w:rsidP="002264E6">
      <w:pPr>
        <w:autoSpaceDE/>
        <w:autoSpaceDN/>
        <w:adjustRightInd/>
        <w:jc w:val="center"/>
        <w:rPr>
          <w:rFonts w:eastAsia="Calibri"/>
          <w:color w:val="000000" w:themeColor="text1"/>
          <w:sz w:val="28"/>
          <w:szCs w:val="28"/>
          <w:lang w:eastAsia="en-US"/>
        </w:rPr>
      </w:pPr>
    </w:p>
    <w:p w14:paraId="314D9AEC" w14:textId="77777777" w:rsidR="005714F2" w:rsidRPr="009B02FC" w:rsidRDefault="005714F2" w:rsidP="002264E6">
      <w:pPr>
        <w:autoSpaceDE/>
        <w:autoSpaceDN/>
        <w:adjustRightInd/>
        <w:jc w:val="center"/>
        <w:rPr>
          <w:rFonts w:eastAsia="Calibri"/>
          <w:b/>
          <w:caps/>
          <w:color w:val="000000" w:themeColor="text1"/>
          <w:sz w:val="28"/>
          <w:szCs w:val="28"/>
          <w:lang w:eastAsia="en-US"/>
        </w:rPr>
      </w:pPr>
      <w:r w:rsidRPr="009B02FC">
        <w:rPr>
          <w:rFonts w:eastAsia="Calibri"/>
          <w:b/>
          <w:caps/>
          <w:color w:val="000000" w:themeColor="text1"/>
          <w:sz w:val="28"/>
          <w:szCs w:val="28"/>
          <w:lang w:eastAsia="en-US"/>
        </w:rPr>
        <w:t xml:space="preserve">«Финансовый университет </w:t>
      </w:r>
    </w:p>
    <w:p w14:paraId="093D2322" w14:textId="77777777" w:rsidR="005714F2" w:rsidRPr="009B02FC" w:rsidRDefault="005714F2" w:rsidP="002264E6">
      <w:pPr>
        <w:autoSpaceDE/>
        <w:autoSpaceDN/>
        <w:adjustRightInd/>
        <w:jc w:val="center"/>
        <w:rPr>
          <w:rFonts w:eastAsia="Calibri"/>
          <w:b/>
          <w:caps/>
          <w:color w:val="000000" w:themeColor="text1"/>
          <w:sz w:val="28"/>
          <w:szCs w:val="28"/>
          <w:lang w:eastAsia="en-US"/>
        </w:rPr>
      </w:pPr>
      <w:r w:rsidRPr="009B02FC">
        <w:rPr>
          <w:rFonts w:eastAsia="Calibri"/>
          <w:b/>
          <w:caps/>
          <w:color w:val="000000" w:themeColor="text1"/>
          <w:sz w:val="28"/>
          <w:szCs w:val="28"/>
          <w:lang w:eastAsia="en-US"/>
        </w:rPr>
        <w:t>при Правительстве Российской Федерации»</w:t>
      </w:r>
    </w:p>
    <w:p w14:paraId="09798933" w14:textId="77777777" w:rsidR="005714F2" w:rsidRPr="009B02FC" w:rsidRDefault="005714F2" w:rsidP="002264E6">
      <w:pPr>
        <w:autoSpaceDE/>
        <w:autoSpaceDN/>
        <w:adjustRightInd/>
        <w:spacing w:after="160" w:line="259" w:lineRule="auto"/>
        <w:jc w:val="center"/>
        <w:rPr>
          <w:rFonts w:eastAsia="Calibri"/>
          <w:b/>
          <w:color w:val="000000" w:themeColor="text1"/>
          <w:sz w:val="28"/>
          <w:szCs w:val="28"/>
          <w:lang w:eastAsia="en-US"/>
        </w:rPr>
      </w:pPr>
      <w:r w:rsidRPr="009B02FC">
        <w:rPr>
          <w:rFonts w:eastAsia="Calibri"/>
          <w:b/>
          <w:color w:val="000000" w:themeColor="text1"/>
          <w:sz w:val="28"/>
          <w:szCs w:val="28"/>
          <w:lang w:eastAsia="en-US"/>
        </w:rPr>
        <w:t xml:space="preserve"> (Финансовый университет)</w:t>
      </w:r>
    </w:p>
    <w:p w14:paraId="169125B3" w14:textId="77777777" w:rsidR="005714F2" w:rsidRPr="009B02FC" w:rsidRDefault="005714F2" w:rsidP="002264E6">
      <w:pPr>
        <w:autoSpaceDE/>
        <w:autoSpaceDN/>
        <w:adjustRightInd/>
        <w:jc w:val="center"/>
        <w:rPr>
          <w:rFonts w:eastAsia="Calibri"/>
          <w:color w:val="000000" w:themeColor="text1"/>
          <w:sz w:val="28"/>
          <w:szCs w:val="28"/>
          <w:lang w:eastAsia="en-US"/>
        </w:rPr>
      </w:pPr>
      <w:r w:rsidRPr="009B02FC">
        <w:rPr>
          <w:rFonts w:eastAsia="Calibri"/>
          <w:color w:val="000000" w:themeColor="text1"/>
          <w:sz w:val="28"/>
          <w:szCs w:val="28"/>
          <w:lang w:eastAsia="en-US"/>
        </w:rPr>
        <w:t>Департамент налогов и налогового администрирования</w:t>
      </w:r>
    </w:p>
    <w:p w14:paraId="595FF208" w14:textId="77777777" w:rsidR="005714F2" w:rsidRPr="009B02FC" w:rsidRDefault="005714F2" w:rsidP="002264E6">
      <w:pPr>
        <w:autoSpaceDE/>
        <w:autoSpaceDN/>
        <w:adjustRightInd/>
        <w:jc w:val="center"/>
        <w:rPr>
          <w:rFonts w:eastAsia="Calibri"/>
          <w:color w:val="000000" w:themeColor="text1"/>
          <w:sz w:val="28"/>
          <w:szCs w:val="28"/>
          <w:lang w:eastAsia="en-US"/>
        </w:rPr>
      </w:pPr>
      <w:r w:rsidRPr="009B02FC">
        <w:rPr>
          <w:rFonts w:eastAsia="Calibri"/>
          <w:color w:val="000000" w:themeColor="text1"/>
          <w:sz w:val="28"/>
          <w:szCs w:val="28"/>
          <w:lang w:eastAsia="en-US"/>
        </w:rPr>
        <w:t>Факультета налогов, аудита и бизнес-анализа</w:t>
      </w:r>
    </w:p>
    <w:p w14:paraId="50D50AFA" w14:textId="77777777" w:rsidR="005714F2" w:rsidRPr="009B02FC" w:rsidRDefault="005714F2" w:rsidP="002264E6">
      <w:pPr>
        <w:autoSpaceDE/>
        <w:autoSpaceDN/>
        <w:adjustRightInd/>
        <w:jc w:val="center"/>
        <w:rPr>
          <w:rFonts w:eastAsia="Calibri"/>
          <w:b/>
          <w:color w:val="000000" w:themeColor="text1"/>
          <w:sz w:val="28"/>
          <w:szCs w:val="28"/>
          <w:lang w:eastAsia="en-US"/>
        </w:rPr>
      </w:pPr>
    </w:p>
    <w:tbl>
      <w:tblPr>
        <w:tblW w:w="0" w:type="auto"/>
        <w:tblInd w:w="-108" w:type="dxa"/>
        <w:tblLook w:val="04A0" w:firstRow="1" w:lastRow="0" w:firstColumn="1" w:lastColumn="0" w:noHBand="0" w:noVBand="1"/>
      </w:tblPr>
      <w:tblGrid>
        <w:gridCol w:w="5353"/>
        <w:gridCol w:w="4111"/>
      </w:tblGrid>
      <w:tr w:rsidR="0021302B" w:rsidRPr="0021302B" w14:paraId="0F8C77F6" w14:textId="77777777" w:rsidTr="0021302B">
        <w:trPr>
          <w:trHeight w:val="2659"/>
        </w:trPr>
        <w:tc>
          <w:tcPr>
            <w:tcW w:w="5353" w:type="dxa"/>
          </w:tcPr>
          <w:p w14:paraId="1812EC25" w14:textId="77777777" w:rsidR="0021302B" w:rsidRPr="0021302B" w:rsidRDefault="0021302B" w:rsidP="006848E9">
            <w:pPr>
              <w:tabs>
                <w:tab w:val="left" w:pos="645"/>
                <w:tab w:val="left" w:pos="5954"/>
              </w:tabs>
              <w:autoSpaceDE/>
              <w:autoSpaceDN/>
              <w:adjustRightInd/>
              <w:snapToGrid w:val="0"/>
              <w:rPr>
                <w:rFonts w:eastAsia="Calibri"/>
                <w:sz w:val="28"/>
                <w:szCs w:val="28"/>
              </w:rPr>
            </w:pPr>
          </w:p>
        </w:tc>
        <w:tc>
          <w:tcPr>
            <w:tcW w:w="4111" w:type="dxa"/>
          </w:tcPr>
          <w:p w14:paraId="28F9FA52" w14:textId="77777777" w:rsidR="0021302B" w:rsidRPr="0021302B" w:rsidRDefault="0021302B" w:rsidP="0021302B">
            <w:pPr>
              <w:widowControl/>
              <w:tabs>
                <w:tab w:val="left" w:pos="645"/>
                <w:tab w:val="left" w:pos="5387"/>
              </w:tabs>
              <w:autoSpaceDE/>
              <w:autoSpaceDN/>
              <w:adjustRightInd/>
              <w:snapToGrid w:val="0"/>
              <w:ind w:right="1"/>
              <w:rPr>
                <w:rFonts w:eastAsia="Calibri"/>
                <w:sz w:val="28"/>
                <w:szCs w:val="28"/>
              </w:rPr>
            </w:pPr>
            <w:r w:rsidRPr="0021302B">
              <w:rPr>
                <w:caps/>
                <w:sz w:val="28"/>
                <w:szCs w:val="28"/>
              </w:rPr>
              <w:t>УТВЕРЖДАЮ</w:t>
            </w:r>
          </w:p>
          <w:p w14:paraId="1904DC15" w14:textId="77777777" w:rsidR="0021302B" w:rsidRPr="0021302B" w:rsidRDefault="0021302B" w:rsidP="0021302B">
            <w:pPr>
              <w:widowControl/>
              <w:tabs>
                <w:tab w:val="left" w:pos="645"/>
                <w:tab w:val="left" w:pos="5387"/>
              </w:tabs>
              <w:autoSpaceDE/>
              <w:autoSpaceDN/>
              <w:adjustRightInd/>
              <w:snapToGrid w:val="0"/>
              <w:ind w:right="1"/>
              <w:rPr>
                <w:rFonts w:eastAsia="Calibri"/>
                <w:sz w:val="28"/>
                <w:szCs w:val="28"/>
              </w:rPr>
            </w:pPr>
            <w:r w:rsidRPr="0021302B">
              <w:rPr>
                <w:sz w:val="28"/>
                <w:szCs w:val="28"/>
              </w:rPr>
              <w:t>Проректор по учебной и методической работе</w:t>
            </w:r>
          </w:p>
          <w:p w14:paraId="6A7BBF42" w14:textId="77777777" w:rsidR="0021302B" w:rsidRPr="0021302B" w:rsidRDefault="0021302B" w:rsidP="0021302B">
            <w:pPr>
              <w:widowControl/>
              <w:autoSpaceDE/>
              <w:autoSpaceDN/>
              <w:adjustRightInd/>
              <w:snapToGrid w:val="0"/>
              <w:spacing w:after="200"/>
              <w:rPr>
                <w:caps/>
                <w:sz w:val="28"/>
                <w:szCs w:val="28"/>
              </w:rPr>
            </w:pPr>
          </w:p>
          <w:p w14:paraId="28653892" w14:textId="4EBAC89E" w:rsidR="0021302B" w:rsidRPr="0021302B" w:rsidRDefault="0021302B" w:rsidP="0021302B">
            <w:pPr>
              <w:widowControl/>
              <w:autoSpaceDE/>
              <w:autoSpaceDN/>
              <w:adjustRightInd/>
              <w:snapToGrid w:val="0"/>
              <w:rPr>
                <w:caps/>
                <w:sz w:val="28"/>
                <w:szCs w:val="28"/>
              </w:rPr>
            </w:pPr>
            <w:r w:rsidRPr="0021302B">
              <w:rPr>
                <w:caps/>
                <w:sz w:val="28"/>
                <w:szCs w:val="28"/>
              </w:rPr>
              <w:t>Е.А. К</w:t>
            </w:r>
            <w:r w:rsidRPr="0021302B">
              <w:rPr>
                <w:sz w:val="28"/>
                <w:szCs w:val="28"/>
              </w:rPr>
              <w:t>аменева</w:t>
            </w:r>
          </w:p>
          <w:p w14:paraId="4E37FA9A" w14:textId="7ABE25F5" w:rsidR="0021302B" w:rsidRPr="0021302B" w:rsidRDefault="0021302B" w:rsidP="0021302B">
            <w:pPr>
              <w:widowControl/>
              <w:autoSpaceDE/>
              <w:autoSpaceDN/>
              <w:adjustRightInd/>
              <w:snapToGrid w:val="0"/>
              <w:rPr>
                <w:caps/>
                <w:sz w:val="28"/>
                <w:szCs w:val="28"/>
              </w:rPr>
            </w:pPr>
            <w:r w:rsidRPr="0021302B">
              <w:rPr>
                <w:caps/>
                <w:sz w:val="28"/>
                <w:szCs w:val="28"/>
              </w:rPr>
              <w:t>«</w:t>
            </w:r>
            <w:r w:rsidR="00DA75C4">
              <w:rPr>
                <w:caps/>
                <w:sz w:val="28"/>
                <w:szCs w:val="28"/>
              </w:rPr>
              <w:t xml:space="preserve">21» </w:t>
            </w:r>
            <w:r w:rsidR="00DA75C4">
              <w:rPr>
                <w:color w:val="000000" w:themeColor="text1"/>
                <w:sz w:val="28"/>
                <w:szCs w:val="28"/>
              </w:rPr>
              <w:t>февраля</w:t>
            </w:r>
            <w:r w:rsidR="00DA75C4">
              <w:rPr>
                <w:caps/>
                <w:sz w:val="28"/>
                <w:szCs w:val="28"/>
              </w:rPr>
              <w:t xml:space="preserve"> </w:t>
            </w:r>
            <w:r w:rsidRPr="0021302B">
              <w:rPr>
                <w:caps/>
                <w:sz w:val="28"/>
                <w:szCs w:val="28"/>
              </w:rPr>
              <w:t>202</w:t>
            </w:r>
            <w:r w:rsidR="00C6629C">
              <w:rPr>
                <w:caps/>
                <w:sz w:val="28"/>
                <w:szCs w:val="28"/>
              </w:rPr>
              <w:t>3</w:t>
            </w:r>
            <w:r w:rsidR="00017E81">
              <w:rPr>
                <w:caps/>
                <w:sz w:val="28"/>
                <w:szCs w:val="28"/>
              </w:rPr>
              <w:t xml:space="preserve"> </w:t>
            </w:r>
            <w:r w:rsidRPr="0021302B">
              <w:rPr>
                <w:sz w:val="28"/>
                <w:szCs w:val="28"/>
              </w:rPr>
              <w:t>г</w:t>
            </w:r>
            <w:r w:rsidRPr="0021302B">
              <w:rPr>
                <w:caps/>
                <w:sz w:val="28"/>
                <w:szCs w:val="28"/>
              </w:rPr>
              <w:t>.</w:t>
            </w:r>
          </w:p>
          <w:p w14:paraId="5495BD50" w14:textId="77777777" w:rsidR="0021302B" w:rsidRPr="0021302B" w:rsidRDefault="0021302B" w:rsidP="0021302B">
            <w:pPr>
              <w:tabs>
                <w:tab w:val="left" w:pos="645"/>
                <w:tab w:val="left" w:pos="5387"/>
              </w:tabs>
              <w:autoSpaceDE/>
              <w:autoSpaceDN/>
              <w:adjustRightInd/>
              <w:snapToGrid w:val="0"/>
              <w:ind w:right="1"/>
              <w:rPr>
                <w:rFonts w:eastAsia="Calibri"/>
                <w:sz w:val="28"/>
                <w:szCs w:val="28"/>
              </w:rPr>
            </w:pPr>
          </w:p>
        </w:tc>
      </w:tr>
    </w:tbl>
    <w:p w14:paraId="1AE2E04D" w14:textId="77777777" w:rsidR="005714F2" w:rsidRPr="009B02FC" w:rsidRDefault="005714F2" w:rsidP="002264E6">
      <w:pPr>
        <w:autoSpaceDE/>
        <w:autoSpaceDN/>
        <w:adjustRightInd/>
        <w:snapToGrid w:val="0"/>
        <w:rPr>
          <w:b/>
          <w:caps/>
          <w:color w:val="000000" w:themeColor="text1"/>
          <w:sz w:val="28"/>
          <w:szCs w:val="28"/>
        </w:rPr>
      </w:pPr>
    </w:p>
    <w:p w14:paraId="0CC3ABD7" w14:textId="77777777" w:rsidR="00E740D2" w:rsidRDefault="00E740D2" w:rsidP="00E740D2">
      <w:pPr>
        <w:autoSpaceDE/>
        <w:autoSpaceDN/>
        <w:adjustRightInd/>
        <w:snapToGrid w:val="0"/>
        <w:spacing w:line="360" w:lineRule="auto"/>
        <w:jc w:val="center"/>
        <w:rPr>
          <w:b/>
          <w:bCs/>
          <w:color w:val="000000" w:themeColor="text1"/>
          <w:sz w:val="28"/>
          <w:szCs w:val="28"/>
        </w:rPr>
      </w:pPr>
    </w:p>
    <w:p w14:paraId="49A3FD9E" w14:textId="77777777" w:rsidR="00620D34" w:rsidRPr="009B02FC" w:rsidRDefault="00620D34" w:rsidP="00620D34">
      <w:pPr>
        <w:autoSpaceDE/>
        <w:autoSpaceDN/>
        <w:adjustRightInd/>
        <w:snapToGrid w:val="0"/>
        <w:spacing w:line="360" w:lineRule="auto"/>
        <w:jc w:val="center"/>
        <w:rPr>
          <w:b/>
          <w:bCs/>
          <w:color w:val="000000" w:themeColor="text1"/>
          <w:sz w:val="28"/>
          <w:szCs w:val="28"/>
        </w:rPr>
      </w:pPr>
      <w:r>
        <w:rPr>
          <w:b/>
          <w:bCs/>
          <w:color w:val="000000" w:themeColor="text1"/>
          <w:sz w:val="28"/>
          <w:szCs w:val="28"/>
        </w:rPr>
        <w:t>Журавлева И.А.</w:t>
      </w:r>
      <w:r w:rsidRPr="009B02FC">
        <w:rPr>
          <w:b/>
          <w:bCs/>
          <w:color w:val="000000" w:themeColor="text1"/>
          <w:sz w:val="28"/>
          <w:szCs w:val="28"/>
        </w:rPr>
        <w:t>, Митин Д.А.</w:t>
      </w:r>
    </w:p>
    <w:p w14:paraId="33457E2D" w14:textId="77777777" w:rsidR="00620D34" w:rsidRPr="009B02FC" w:rsidRDefault="00620D34" w:rsidP="00620D34">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spacing w:line="360" w:lineRule="auto"/>
        <w:jc w:val="center"/>
        <w:rPr>
          <w:b/>
          <w:bCs/>
          <w:caps/>
          <w:color w:val="000000" w:themeColor="text1"/>
          <w:sz w:val="28"/>
          <w:szCs w:val="28"/>
        </w:rPr>
      </w:pPr>
    </w:p>
    <w:p w14:paraId="0C064DC8" w14:textId="77777777" w:rsidR="00620D34" w:rsidRPr="009B02FC" w:rsidRDefault="00620D34" w:rsidP="00620D34">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spacing w:line="360" w:lineRule="auto"/>
        <w:jc w:val="center"/>
        <w:rPr>
          <w:b/>
          <w:bCs/>
          <w:caps/>
          <w:color w:val="000000" w:themeColor="text1"/>
          <w:sz w:val="28"/>
          <w:szCs w:val="28"/>
        </w:rPr>
      </w:pPr>
      <w:r>
        <w:rPr>
          <w:b/>
          <w:bCs/>
          <w:caps/>
          <w:color w:val="000000" w:themeColor="text1"/>
          <w:sz w:val="28"/>
          <w:szCs w:val="28"/>
        </w:rPr>
        <w:t>налогообложение и контроль цифрового бизнеса</w:t>
      </w:r>
    </w:p>
    <w:p w14:paraId="68E2A56E" w14:textId="77777777" w:rsidR="00620D34" w:rsidRPr="009B02FC" w:rsidRDefault="00620D34" w:rsidP="00620D34">
      <w:pPr>
        <w:autoSpaceDE/>
        <w:autoSpaceDN/>
        <w:adjustRightInd/>
        <w:snapToGrid w:val="0"/>
        <w:jc w:val="center"/>
        <w:rPr>
          <w:color w:val="000000" w:themeColor="text1"/>
          <w:sz w:val="28"/>
          <w:szCs w:val="28"/>
        </w:rPr>
      </w:pPr>
    </w:p>
    <w:p w14:paraId="59F15A81" w14:textId="79E3E72F" w:rsidR="00017E81" w:rsidRPr="009B02FC" w:rsidRDefault="00017E81" w:rsidP="00017E81">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color w:val="000000" w:themeColor="text1"/>
          <w:sz w:val="28"/>
          <w:szCs w:val="28"/>
        </w:rPr>
      </w:pPr>
      <w:r w:rsidRPr="009B02FC">
        <w:rPr>
          <w:color w:val="000000" w:themeColor="text1"/>
          <w:sz w:val="28"/>
          <w:szCs w:val="28"/>
        </w:rPr>
        <w:t>Рабочая программа дисциплины</w:t>
      </w:r>
      <w:r w:rsidR="00DA75C4">
        <w:rPr>
          <w:color w:val="000000" w:themeColor="text1"/>
          <w:sz w:val="28"/>
          <w:szCs w:val="28"/>
        </w:rPr>
        <w:t xml:space="preserve"> </w:t>
      </w:r>
      <w:bookmarkStart w:id="0" w:name="_GoBack"/>
      <w:bookmarkEnd w:id="0"/>
    </w:p>
    <w:p w14:paraId="1B29F622" w14:textId="77777777" w:rsidR="00017E81" w:rsidRPr="009B02FC" w:rsidRDefault="00017E81" w:rsidP="00017E81">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b/>
          <w:color w:val="000000" w:themeColor="text1"/>
          <w:sz w:val="28"/>
          <w:szCs w:val="28"/>
        </w:rPr>
      </w:pPr>
    </w:p>
    <w:p w14:paraId="33D44614" w14:textId="77777777" w:rsidR="00017E81" w:rsidRPr="009B02FC" w:rsidRDefault="00017E81" w:rsidP="00017E81">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color w:val="000000" w:themeColor="text1"/>
          <w:sz w:val="28"/>
          <w:szCs w:val="28"/>
        </w:rPr>
      </w:pPr>
      <w:r w:rsidRPr="009B02FC">
        <w:rPr>
          <w:color w:val="000000" w:themeColor="text1"/>
          <w:sz w:val="28"/>
          <w:szCs w:val="28"/>
        </w:rPr>
        <w:t>для студентов, обучающихся по направлению</w:t>
      </w:r>
      <w:r>
        <w:rPr>
          <w:color w:val="000000" w:themeColor="text1"/>
          <w:sz w:val="28"/>
          <w:szCs w:val="28"/>
        </w:rPr>
        <w:t xml:space="preserve"> подготовки</w:t>
      </w:r>
    </w:p>
    <w:p w14:paraId="71912AEE" w14:textId="77777777" w:rsidR="00017E81" w:rsidRDefault="00017E81" w:rsidP="00017E81">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color w:val="000000" w:themeColor="text1"/>
          <w:sz w:val="28"/>
          <w:szCs w:val="28"/>
        </w:rPr>
      </w:pPr>
      <w:r w:rsidRPr="009B02FC">
        <w:rPr>
          <w:color w:val="000000" w:themeColor="text1"/>
          <w:sz w:val="28"/>
          <w:szCs w:val="28"/>
        </w:rPr>
        <w:t>38.0</w:t>
      </w:r>
      <w:r>
        <w:rPr>
          <w:color w:val="000000" w:themeColor="text1"/>
          <w:sz w:val="28"/>
          <w:szCs w:val="28"/>
        </w:rPr>
        <w:t>3</w:t>
      </w:r>
      <w:r w:rsidRPr="009B02FC">
        <w:rPr>
          <w:color w:val="000000" w:themeColor="text1"/>
          <w:sz w:val="28"/>
          <w:szCs w:val="28"/>
        </w:rPr>
        <w:t>.01 «</w:t>
      </w:r>
      <w:r>
        <w:rPr>
          <w:color w:val="000000" w:themeColor="text1"/>
          <w:sz w:val="28"/>
          <w:szCs w:val="28"/>
        </w:rPr>
        <w:t>Экономика</w:t>
      </w:r>
      <w:r w:rsidRPr="009B02FC">
        <w:rPr>
          <w:color w:val="000000" w:themeColor="text1"/>
          <w:sz w:val="28"/>
          <w:szCs w:val="28"/>
        </w:rPr>
        <w:t xml:space="preserve">» </w:t>
      </w:r>
    </w:p>
    <w:p w14:paraId="6928D91B" w14:textId="77777777" w:rsidR="00017E81" w:rsidRDefault="00017E81" w:rsidP="00017E81">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color w:val="000000" w:themeColor="text1"/>
          <w:sz w:val="28"/>
          <w:szCs w:val="28"/>
        </w:rPr>
      </w:pPr>
    </w:p>
    <w:p w14:paraId="5F1DC955" w14:textId="77777777" w:rsidR="00017E81" w:rsidRPr="009B02FC" w:rsidRDefault="00017E81" w:rsidP="00017E81">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iCs/>
          <w:color w:val="000000" w:themeColor="text1"/>
          <w:sz w:val="28"/>
          <w:szCs w:val="28"/>
        </w:rPr>
      </w:pPr>
      <w:r>
        <w:rPr>
          <w:color w:val="000000" w:themeColor="text1"/>
          <w:sz w:val="28"/>
          <w:szCs w:val="28"/>
        </w:rPr>
        <w:t>Образовательная программа: «Бизнес-анализ, налоги и аудит»</w:t>
      </w:r>
    </w:p>
    <w:p w14:paraId="14C1AAA2" w14:textId="77777777" w:rsidR="007C7F55" w:rsidRDefault="007C7F55" w:rsidP="00017E81">
      <w:pPr>
        <w:suppressAutoHyphens/>
        <w:ind w:left="-709"/>
        <w:jc w:val="center"/>
        <w:rPr>
          <w:i/>
          <w:sz w:val="24"/>
          <w:szCs w:val="24"/>
        </w:rPr>
      </w:pPr>
    </w:p>
    <w:p w14:paraId="64BBB9C7" w14:textId="77777777" w:rsidR="00017E81" w:rsidRPr="000A29BE" w:rsidRDefault="00017E81" w:rsidP="00017E81">
      <w:pPr>
        <w:suppressAutoHyphens/>
        <w:ind w:left="-709"/>
        <w:jc w:val="center"/>
        <w:rPr>
          <w:i/>
          <w:sz w:val="24"/>
          <w:szCs w:val="24"/>
        </w:rPr>
      </w:pPr>
      <w:r w:rsidRPr="000A29BE">
        <w:rPr>
          <w:i/>
          <w:sz w:val="24"/>
          <w:szCs w:val="24"/>
        </w:rPr>
        <w:t>Одобрено Советом учебно-научного департамента налогов и налогового администрирования</w:t>
      </w:r>
    </w:p>
    <w:p w14:paraId="10D2F896" w14:textId="77777777" w:rsidR="00017E81" w:rsidRPr="000A29BE" w:rsidRDefault="00017E81" w:rsidP="00017E81">
      <w:pPr>
        <w:suppressAutoHyphens/>
        <w:jc w:val="center"/>
        <w:rPr>
          <w:i/>
          <w:sz w:val="24"/>
          <w:szCs w:val="24"/>
        </w:rPr>
      </w:pPr>
      <w:r w:rsidRPr="000A29BE">
        <w:rPr>
          <w:i/>
          <w:sz w:val="24"/>
          <w:szCs w:val="24"/>
        </w:rPr>
        <w:t>протокол № 0</w:t>
      </w:r>
      <w:r>
        <w:rPr>
          <w:i/>
          <w:sz w:val="24"/>
          <w:szCs w:val="24"/>
        </w:rPr>
        <w:t>6</w:t>
      </w:r>
      <w:r w:rsidRPr="000A29BE">
        <w:rPr>
          <w:i/>
          <w:sz w:val="24"/>
          <w:szCs w:val="24"/>
        </w:rPr>
        <w:t xml:space="preserve"> от </w:t>
      </w:r>
      <w:r>
        <w:rPr>
          <w:i/>
          <w:sz w:val="24"/>
          <w:szCs w:val="24"/>
        </w:rPr>
        <w:t>14</w:t>
      </w:r>
      <w:r w:rsidRPr="000A29BE">
        <w:rPr>
          <w:i/>
          <w:sz w:val="24"/>
          <w:szCs w:val="24"/>
        </w:rPr>
        <w:t xml:space="preserve"> </w:t>
      </w:r>
      <w:r>
        <w:rPr>
          <w:i/>
          <w:sz w:val="24"/>
          <w:szCs w:val="24"/>
        </w:rPr>
        <w:t>февраля</w:t>
      </w:r>
      <w:r w:rsidRPr="000A29BE">
        <w:rPr>
          <w:i/>
          <w:sz w:val="24"/>
          <w:szCs w:val="24"/>
        </w:rPr>
        <w:t xml:space="preserve"> 202</w:t>
      </w:r>
      <w:r>
        <w:rPr>
          <w:i/>
          <w:sz w:val="24"/>
          <w:szCs w:val="24"/>
        </w:rPr>
        <w:t>3</w:t>
      </w:r>
      <w:r w:rsidRPr="000A29BE">
        <w:rPr>
          <w:i/>
          <w:sz w:val="24"/>
          <w:szCs w:val="24"/>
        </w:rPr>
        <w:t xml:space="preserve"> г.</w:t>
      </w:r>
    </w:p>
    <w:p w14:paraId="08975E8C" w14:textId="77777777" w:rsidR="00017E81" w:rsidRPr="000A29BE" w:rsidRDefault="00017E81" w:rsidP="00017E81">
      <w:pPr>
        <w:shd w:val="clear" w:color="auto" w:fill="FFFFFF"/>
        <w:snapToGrid w:val="0"/>
        <w:jc w:val="center"/>
        <w:rPr>
          <w:i/>
          <w:sz w:val="24"/>
          <w:szCs w:val="24"/>
        </w:rPr>
      </w:pPr>
      <w:r w:rsidRPr="000A29BE">
        <w:rPr>
          <w:i/>
          <w:sz w:val="24"/>
          <w:szCs w:val="24"/>
        </w:rPr>
        <w:t>Рекомендовано Ученым советом факультета налогов, аудита и бизнес-анализа</w:t>
      </w:r>
    </w:p>
    <w:p w14:paraId="3212E259" w14:textId="77777777" w:rsidR="00017E81" w:rsidRDefault="00017E81" w:rsidP="00017E81">
      <w:pPr>
        <w:shd w:val="clear" w:color="auto" w:fill="FFFFFF"/>
        <w:snapToGrid w:val="0"/>
        <w:jc w:val="center"/>
        <w:rPr>
          <w:i/>
          <w:sz w:val="24"/>
          <w:szCs w:val="24"/>
        </w:rPr>
      </w:pPr>
      <w:r w:rsidRPr="000A29BE">
        <w:rPr>
          <w:i/>
          <w:sz w:val="24"/>
          <w:szCs w:val="24"/>
        </w:rPr>
        <w:t>протокол № 2</w:t>
      </w:r>
      <w:r>
        <w:rPr>
          <w:i/>
          <w:sz w:val="24"/>
          <w:szCs w:val="24"/>
        </w:rPr>
        <w:t>7</w:t>
      </w:r>
      <w:r w:rsidRPr="000A29BE">
        <w:rPr>
          <w:i/>
          <w:sz w:val="24"/>
          <w:szCs w:val="24"/>
        </w:rPr>
        <w:t xml:space="preserve"> от </w:t>
      </w:r>
      <w:r>
        <w:rPr>
          <w:i/>
          <w:sz w:val="24"/>
          <w:szCs w:val="24"/>
        </w:rPr>
        <w:t>14</w:t>
      </w:r>
      <w:r w:rsidRPr="000A29BE">
        <w:rPr>
          <w:i/>
          <w:sz w:val="24"/>
          <w:szCs w:val="24"/>
        </w:rPr>
        <w:t xml:space="preserve"> </w:t>
      </w:r>
      <w:r>
        <w:rPr>
          <w:i/>
          <w:sz w:val="24"/>
          <w:szCs w:val="24"/>
        </w:rPr>
        <w:t>февраля</w:t>
      </w:r>
      <w:r w:rsidRPr="000A29BE">
        <w:rPr>
          <w:i/>
          <w:sz w:val="24"/>
          <w:szCs w:val="24"/>
        </w:rPr>
        <w:t xml:space="preserve"> 202</w:t>
      </w:r>
      <w:r>
        <w:rPr>
          <w:i/>
          <w:sz w:val="24"/>
          <w:szCs w:val="24"/>
        </w:rPr>
        <w:t>3</w:t>
      </w:r>
      <w:r w:rsidRPr="000A29BE">
        <w:rPr>
          <w:i/>
          <w:sz w:val="24"/>
          <w:szCs w:val="24"/>
        </w:rPr>
        <w:t xml:space="preserve"> г.</w:t>
      </w:r>
    </w:p>
    <w:p w14:paraId="198240BC" w14:textId="77777777" w:rsidR="005714F2" w:rsidRDefault="005714F2" w:rsidP="002264E6">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color w:val="000000" w:themeColor="text1"/>
          <w:sz w:val="28"/>
          <w:szCs w:val="28"/>
        </w:rPr>
      </w:pPr>
    </w:p>
    <w:p w14:paraId="34FA1BF4" w14:textId="77777777" w:rsidR="00017E81" w:rsidRDefault="00017E81" w:rsidP="002264E6">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color w:val="000000" w:themeColor="text1"/>
          <w:sz w:val="28"/>
          <w:szCs w:val="28"/>
        </w:rPr>
      </w:pPr>
    </w:p>
    <w:p w14:paraId="7A0F2732" w14:textId="77777777" w:rsidR="00017E81" w:rsidRPr="009B02FC" w:rsidRDefault="00017E81" w:rsidP="002264E6">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color w:val="000000" w:themeColor="text1"/>
          <w:sz w:val="28"/>
          <w:szCs w:val="28"/>
        </w:rPr>
      </w:pPr>
    </w:p>
    <w:p w14:paraId="325F94EA" w14:textId="77777777" w:rsidR="005714F2" w:rsidRDefault="005714F2" w:rsidP="002264E6">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color w:val="000000" w:themeColor="text1"/>
          <w:sz w:val="28"/>
          <w:szCs w:val="28"/>
        </w:rPr>
      </w:pPr>
    </w:p>
    <w:p w14:paraId="17E09047" w14:textId="77777777" w:rsidR="0021302B" w:rsidRDefault="0021302B" w:rsidP="002264E6">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color w:val="000000" w:themeColor="text1"/>
          <w:sz w:val="28"/>
          <w:szCs w:val="28"/>
        </w:rPr>
      </w:pPr>
    </w:p>
    <w:p w14:paraId="1D0BC145" w14:textId="77777777" w:rsidR="005714F2" w:rsidRPr="009B02FC" w:rsidRDefault="005714F2" w:rsidP="002264E6">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color w:val="000000" w:themeColor="text1"/>
          <w:sz w:val="28"/>
          <w:szCs w:val="28"/>
        </w:rPr>
      </w:pPr>
    </w:p>
    <w:p w14:paraId="670246DC" w14:textId="77777777" w:rsidR="00E73797" w:rsidRPr="009E1F5C" w:rsidRDefault="005714F2" w:rsidP="009E1F5C">
      <w:pPr>
        <w:autoSpaceDE/>
        <w:autoSpaceDN/>
        <w:adjustRightInd/>
        <w:snapToGrid w:val="0"/>
        <w:jc w:val="center"/>
        <w:rPr>
          <w:b/>
          <w:caps/>
          <w:color w:val="000000" w:themeColor="text1"/>
          <w:sz w:val="28"/>
          <w:szCs w:val="28"/>
        </w:rPr>
      </w:pPr>
      <w:r w:rsidRPr="009B02FC">
        <w:rPr>
          <w:b/>
          <w:color w:val="000000" w:themeColor="text1"/>
          <w:sz w:val="28"/>
          <w:szCs w:val="28"/>
        </w:rPr>
        <w:t>Москва</w:t>
      </w:r>
      <w:r w:rsidR="00E53B96" w:rsidRPr="009B02FC">
        <w:rPr>
          <w:b/>
          <w:caps/>
          <w:color w:val="000000" w:themeColor="text1"/>
          <w:sz w:val="28"/>
          <w:szCs w:val="28"/>
        </w:rPr>
        <w:t xml:space="preserve"> 202</w:t>
      </w:r>
      <w:r w:rsidR="00620D34">
        <w:rPr>
          <w:b/>
          <w:caps/>
          <w:color w:val="000000" w:themeColor="text1"/>
          <w:sz w:val="28"/>
          <w:szCs w:val="28"/>
        </w:rPr>
        <w:t>3</w:t>
      </w:r>
    </w:p>
    <w:p w14:paraId="5D655B1C" w14:textId="77777777" w:rsidR="00CC452F" w:rsidRPr="00543297" w:rsidRDefault="00CC452F" w:rsidP="00543297">
      <w:pPr>
        <w:pStyle w:val="1"/>
        <w:jc w:val="center"/>
        <w:rPr>
          <w:b/>
          <w:color w:val="000000" w:themeColor="text1"/>
        </w:rPr>
      </w:pPr>
      <w:bookmarkStart w:id="1" w:name="_Toc104467637"/>
      <w:r w:rsidRPr="00543297">
        <w:rPr>
          <w:b/>
          <w:color w:val="000000" w:themeColor="text1"/>
          <w:sz w:val="28"/>
          <w:szCs w:val="28"/>
        </w:rPr>
        <w:lastRenderedPageBreak/>
        <w:t>Содержание</w:t>
      </w:r>
      <w:bookmarkEnd w:id="1"/>
    </w:p>
    <w:sdt>
      <w:sdtPr>
        <w:rPr>
          <w:sz w:val="20"/>
          <w:szCs w:val="20"/>
        </w:rPr>
        <w:id w:val="206771702"/>
        <w:docPartObj>
          <w:docPartGallery w:val="Table of Contents"/>
          <w:docPartUnique/>
        </w:docPartObj>
      </w:sdtPr>
      <w:sdtEndPr>
        <w:rPr>
          <w:b/>
          <w:bCs/>
        </w:rPr>
      </w:sdtEndPr>
      <w:sdtContent>
        <w:p w14:paraId="14651E50" w14:textId="77777777" w:rsidR="009352A5" w:rsidRPr="009352A5" w:rsidRDefault="000A5F9B" w:rsidP="004D3AB0">
          <w:pPr>
            <w:pStyle w:val="11"/>
            <w:jc w:val="both"/>
            <w:rPr>
              <w:rFonts w:asciiTheme="minorHAnsi" w:eastAsiaTheme="minorEastAsia" w:hAnsiTheme="minorHAnsi" w:cstheme="minorBidi"/>
              <w:noProof/>
              <w:sz w:val="28"/>
              <w:szCs w:val="28"/>
            </w:rPr>
          </w:pPr>
          <w:r w:rsidRPr="003B5DEE">
            <w:rPr>
              <w:color w:val="000000" w:themeColor="text1"/>
              <w:sz w:val="28"/>
              <w:szCs w:val="28"/>
            </w:rPr>
            <w:fldChar w:fldCharType="begin"/>
          </w:r>
          <w:r w:rsidR="00AE1B95" w:rsidRPr="003B5DEE">
            <w:rPr>
              <w:color w:val="000000" w:themeColor="text1"/>
              <w:sz w:val="28"/>
              <w:szCs w:val="28"/>
            </w:rPr>
            <w:instrText xml:space="preserve"> TOC \o "1-3" \h \z \u </w:instrText>
          </w:r>
          <w:r w:rsidRPr="003B5DEE">
            <w:rPr>
              <w:color w:val="000000" w:themeColor="text1"/>
              <w:sz w:val="28"/>
              <w:szCs w:val="28"/>
            </w:rPr>
            <w:fldChar w:fldCharType="separate"/>
          </w:r>
        </w:p>
        <w:p w14:paraId="06488E13" w14:textId="77777777" w:rsidR="009352A5" w:rsidRPr="009352A5" w:rsidRDefault="00C0097B" w:rsidP="004D3AB0">
          <w:pPr>
            <w:pStyle w:val="11"/>
            <w:jc w:val="both"/>
            <w:rPr>
              <w:rFonts w:asciiTheme="minorHAnsi" w:eastAsiaTheme="minorEastAsia" w:hAnsiTheme="minorHAnsi" w:cstheme="minorBidi"/>
              <w:noProof/>
              <w:sz w:val="28"/>
              <w:szCs w:val="28"/>
            </w:rPr>
          </w:pPr>
          <w:hyperlink w:anchor="_Toc104467638" w:history="1">
            <w:r w:rsidR="009352A5" w:rsidRPr="009352A5">
              <w:rPr>
                <w:rStyle w:val="af3"/>
                <w:noProof/>
                <w:sz w:val="28"/>
                <w:szCs w:val="28"/>
              </w:rPr>
              <w:t>1. Наименование дисциплины</w:t>
            </w:r>
            <w:r w:rsidR="009352A5" w:rsidRPr="009352A5">
              <w:rPr>
                <w:noProof/>
                <w:webHidden/>
                <w:sz w:val="28"/>
                <w:szCs w:val="28"/>
              </w:rPr>
              <w:tab/>
            </w:r>
            <w:r w:rsidR="000A5F9B" w:rsidRPr="009352A5">
              <w:rPr>
                <w:noProof/>
                <w:webHidden/>
                <w:sz w:val="28"/>
                <w:szCs w:val="28"/>
              </w:rPr>
              <w:fldChar w:fldCharType="begin"/>
            </w:r>
            <w:r w:rsidR="009352A5" w:rsidRPr="009352A5">
              <w:rPr>
                <w:noProof/>
                <w:webHidden/>
                <w:sz w:val="28"/>
                <w:szCs w:val="28"/>
              </w:rPr>
              <w:instrText xml:space="preserve"> PAGEREF _Toc104467638 \h </w:instrText>
            </w:r>
            <w:r w:rsidR="000A5F9B" w:rsidRPr="009352A5">
              <w:rPr>
                <w:noProof/>
                <w:webHidden/>
                <w:sz w:val="28"/>
                <w:szCs w:val="28"/>
              </w:rPr>
            </w:r>
            <w:r w:rsidR="000A5F9B" w:rsidRPr="009352A5">
              <w:rPr>
                <w:noProof/>
                <w:webHidden/>
                <w:sz w:val="28"/>
                <w:szCs w:val="28"/>
              </w:rPr>
              <w:fldChar w:fldCharType="separate"/>
            </w:r>
            <w:r w:rsidR="00F44AC7">
              <w:rPr>
                <w:noProof/>
                <w:webHidden/>
                <w:sz w:val="28"/>
                <w:szCs w:val="28"/>
              </w:rPr>
              <w:t>3</w:t>
            </w:r>
            <w:r w:rsidR="000A5F9B" w:rsidRPr="009352A5">
              <w:rPr>
                <w:noProof/>
                <w:webHidden/>
                <w:sz w:val="28"/>
                <w:szCs w:val="28"/>
              </w:rPr>
              <w:fldChar w:fldCharType="end"/>
            </w:r>
          </w:hyperlink>
        </w:p>
        <w:p w14:paraId="287F2C6C" w14:textId="77777777" w:rsidR="009352A5" w:rsidRPr="009352A5" w:rsidRDefault="00C0097B" w:rsidP="004D3AB0">
          <w:pPr>
            <w:pStyle w:val="11"/>
            <w:jc w:val="both"/>
            <w:rPr>
              <w:rFonts w:asciiTheme="minorHAnsi" w:eastAsiaTheme="minorEastAsia" w:hAnsiTheme="minorHAnsi" w:cstheme="minorBidi"/>
              <w:noProof/>
              <w:sz w:val="28"/>
              <w:szCs w:val="28"/>
            </w:rPr>
          </w:pPr>
          <w:hyperlink w:anchor="_Toc104467639" w:history="1">
            <w:r w:rsidR="009352A5" w:rsidRPr="009352A5">
              <w:rPr>
                <w:rStyle w:val="af3"/>
                <w:noProof/>
                <w:sz w:val="28"/>
                <w:szCs w:val="28"/>
              </w:rPr>
              <w:t>2.</w:t>
            </w:r>
            <w:r w:rsidR="006848E9" w:rsidRPr="006848E9">
              <w:rPr>
                <w:rStyle w:val="af3"/>
                <w:noProof/>
                <w:sz w:val="28"/>
                <w:szCs w:val="28"/>
              </w:rPr>
              <w:t>Перечень планируемых результатов обучения по дисциплине, соотнесенных с планируемыми результатами освоения образовательной программы</w:t>
            </w:r>
            <w:r w:rsidR="009352A5" w:rsidRPr="009352A5">
              <w:rPr>
                <w:noProof/>
                <w:webHidden/>
                <w:sz w:val="28"/>
                <w:szCs w:val="28"/>
              </w:rPr>
              <w:tab/>
            </w:r>
            <w:r w:rsidR="000A5F9B" w:rsidRPr="009352A5">
              <w:rPr>
                <w:noProof/>
                <w:webHidden/>
                <w:sz w:val="28"/>
                <w:szCs w:val="28"/>
              </w:rPr>
              <w:fldChar w:fldCharType="begin"/>
            </w:r>
            <w:r w:rsidR="009352A5" w:rsidRPr="009352A5">
              <w:rPr>
                <w:noProof/>
                <w:webHidden/>
                <w:sz w:val="28"/>
                <w:szCs w:val="28"/>
              </w:rPr>
              <w:instrText xml:space="preserve"> PAGEREF _Toc104467639 \h </w:instrText>
            </w:r>
            <w:r w:rsidR="000A5F9B" w:rsidRPr="009352A5">
              <w:rPr>
                <w:noProof/>
                <w:webHidden/>
                <w:sz w:val="28"/>
                <w:szCs w:val="28"/>
              </w:rPr>
            </w:r>
            <w:r w:rsidR="000A5F9B" w:rsidRPr="009352A5">
              <w:rPr>
                <w:noProof/>
                <w:webHidden/>
                <w:sz w:val="28"/>
                <w:szCs w:val="28"/>
              </w:rPr>
              <w:fldChar w:fldCharType="separate"/>
            </w:r>
            <w:r w:rsidR="00F44AC7">
              <w:rPr>
                <w:noProof/>
                <w:webHidden/>
                <w:sz w:val="28"/>
                <w:szCs w:val="28"/>
              </w:rPr>
              <w:t>3</w:t>
            </w:r>
            <w:r w:rsidR="000A5F9B" w:rsidRPr="009352A5">
              <w:rPr>
                <w:noProof/>
                <w:webHidden/>
                <w:sz w:val="28"/>
                <w:szCs w:val="28"/>
              </w:rPr>
              <w:fldChar w:fldCharType="end"/>
            </w:r>
          </w:hyperlink>
        </w:p>
        <w:p w14:paraId="31D7E395" w14:textId="77777777" w:rsidR="009352A5" w:rsidRPr="009352A5" w:rsidRDefault="00C0097B" w:rsidP="004D3AB0">
          <w:pPr>
            <w:pStyle w:val="11"/>
            <w:jc w:val="both"/>
            <w:rPr>
              <w:rFonts w:asciiTheme="minorHAnsi" w:eastAsiaTheme="minorEastAsia" w:hAnsiTheme="minorHAnsi" w:cstheme="minorBidi"/>
              <w:noProof/>
              <w:sz w:val="28"/>
              <w:szCs w:val="28"/>
            </w:rPr>
          </w:pPr>
          <w:hyperlink w:anchor="_Toc104467640" w:history="1">
            <w:r w:rsidR="009352A5" w:rsidRPr="009352A5">
              <w:rPr>
                <w:rStyle w:val="af3"/>
                <w:bCs/>
                <w:noProof/>
                <w:sz w:val="28"/>
                <w:szCs w:val="28"/>
              </w:rPr>
              <w:t>3. Место дисциплины в структуре образовательной программы</w:t>
            </w:r>
            <w:r w:rsidR="009352A5" w:rsidRPr="009352A5">
              <w:rPr>
                <w:noProof/>
                <w:webHidden/>
                <w:sz w:val="28"/>
                <w:szCs w:val="28"/>
              </w:rPr>
              <w:tab/>
            </w:r>
            <w:r w:rsidR="000A5F9B" w:rsidRPr="009352A5">
              <w:rPr>
                <w:noProof/>
                <w:webHidden/>
                <w:sz w:val="28"/>
                <w:szCs w:val="28"/>
              </w:rPr>
              <w:fldChar w:fldCharType="begin"/>
            </w:r>
            <w:r w:rsidR="009352A5" w:rsidRPr="009352A5">
              <w:rPr>
                <w:noProof/>
                <w:webHidden/>
                <w:sz w:val="28"/>
                <w:szCs w:val="28"/>
              </w:rPr>
              <w:instrText xml:space="preserve"> PAGEREF _Toc104467640 \h </w:instrText>
            </w:r>
            <w:r w:rsidR="000A5F9B" w:rsidRPr="009352A5">
              <w:rPr>
                <w:noProof/>
                <w:webHidden/>
                <w:sz w:val="28"/>
                <w:szCs w:val="28"/>
              </w:rPr>
            </w:r>
            <w:r w:rsidR="000A5F9B" w:rsidRPr="009352A5">
              <w:rPr>
                <w:noProof/>
                <w:webHidden/>
                <w:sz w:val="28"/>
                <w:szCs w:val="28"/>
              </w:rPr>
              <w:fldChar w:fldCharType="separate"/>
            </w:r>
            <w:r w:rsidR="00F44AC7">
              <w:rPr>
                <w:noProof/>
                <w:webHidden/>
                <w:sz w:val="28"/>
                <w:szCs w:val="28"/>
              </w:rPr>
              <w:t>4</w:t>
            </w:r>
            <w:r w:rsidR="000A5F9B" w:rsidRPr="009352A5">
              <w:rPr>
                <w:noProof/>
                <w:webHidden/>
                <w:sz w:val="28"/>
                <w:szCs w:val="28"/>
              </w:rPr>
              <w:fldChar w:fldCharType="end"/>
            </w:r>
          </w:hyperlink>
        </w:p>
        <w:p w14:paraId="42429562" w14:textId="77777777" w:rsidR="009352A5" w:rsidRPr="009352A5" w:rsidRDefault="00C0097B" w:rsidP="004D3AB0">
          <w:pPr>
            <w:pStyle w:val="11"/>
            <w:tabs>
              <w:tab w:val="left" w:pos="440"/>
            </w:tabs>
            <w:jc w:val="both"/>
            <w:rPr>
              <w:rFonts w:asciiTheme="minorHAnsi" w:eastAsiaTheme="minorEastAsia" w:hAnsiTheme="minorHAnsi" w:cstheme="minorBidi"/>
              <w:noProof/>
              <w:sz w:val="28"/>
              <w:szCs w:val="28"/>
            </w:rPr>
          </w:pPr>
          <w:hyperlink w:anchor="_Toc104467641" w:history="1">
            <w:r w:rsidR="009352A5" w:rsidRPr="009352A5">
              <w:rPr>
                <w:rStyle w:val="af3"/>
                <w:bCs/>
                <w:noProof/>
                <w:sz w:val="28"/>
                <w:szCs w:val="28"/>
              </w:rPr>
              <w:t>4.</w:t>
            </w:r>
            <w:r w:rsidR="009352A5" w:rsidRPr="009352A5">
              <w:rPr>
                <w:rFonts w:asciiTheme="minorHAnsi" w:eastAsiaTheme="minorEastAsia" w:hAnsiTheme="minorHAnsi" w:cstheme="minorBidi"/>
                <w:noProof/>
                <w:sz w:val="28"/>
                <w:szCs w:val="28"/>
              </w:rPr>
              <w:tab/>
            </w:r>
            <w:r w:rsidR="009352A5" w:rsidRPr="009352A5">
              <w:rPr>
                <w:rStyle w:val="af3"/>
                <w:bCs/>
                <w:noProof/>
                <w:sz w:val="28"/>
                <w:szCs w:val="28"/>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r w:rsidR="009352A5" w:rsidRPr="009352A5">
              <w:rPr>
                <w:noProof/>
                <w:webHidden/>
                <w:sz w:val="28"/>
                <w:szCs w:val="28"/>
              </w:rPr>
              <w:tab/>
            </w:r>
            <w:r w:rsidR="000A5F9B" w:rsidRPr="009352A5">
              <w:rPr>
                <w:noProof/>
                <w:webHidden/>
                <w:sz w:val="28"/>
                <w:szCs w:val="28"/>
              </w:rPr>
              <w:fldChar w:fldCharType="begin"/>
            </w:r>
            <w:r w:rsidR="009352A5" w:rsidRPr="009352A5">
              <w:rPr>
                <w:noProof/>
                <w:webHidden/>
                <w:sz w:val="28"/>
                <w:szCs w:val="28"/>
              </w:rPr>
              <w:instrText xml:space="preserve"> PAGEREF _Toc104467641 \h </w:instrText>
            </w:r>
            <w:r w:rsidR="000A5F9B" w:rsidRPr="009352A5">
              <w:rPr>
                <w:noProof/>
                <w:webHidden/>
                <w:sz w:val="28"/>
                <w:szCs w:val="28"/>
              </w:rPr>
            </w:r>
            <w:r w:rsidR="000A5F9B" w:rsidRPr="009352A5">
              <w:rPr>
                <w:noProof/>
                <w:webHidden/>
                <w:sz w:val="28"/>
                <w:szCs w:val="28"/>
              </w:rPr>
              <w:fldChar w:fldCharType="separate"/>
            </w:r>
            <w:r w:rsidR="00F44AC7">
              <w:rPr>
                <w:noProof/>
                <w:webHidden/>
                <w:sz w:val="28"/>
                <w:szCs w:val="28"/>
              </w:rPr>
              <w:t>4</w:t>
            </w:r>
            <w:r w:rsidR="000A5F9B" w:rsidRPr="009352A5">
              <w:rPr>
                <w:noProof/>
                <w:webHidden/>
                <w:sz w:val="28"/>
                <w:szCs w:val="28"/>
              </w:rPr>
              <w:fldChar w:fldCharType="end"/>
            </w:r>
          </w:hyperlink>
        </w:p>
        <w:p w14:paraId="0F69AAAB" w14:textId="77777777" w:rsidR="009352A5" w:rsidRPr="009352A5" w:rsidRDefault="00C0097B" w:rsidP="004D3AB0">
          <w:pPr>
            <w:pStyle w:val="11"/>
            <w:tabs>
              <w:tab w:val="left" w:pos="440"/>
            </w:tabs>
            <w:jc w:val="both"/>
            <w:rPr>
              <w:rFonts w:asciiTheme="minorHAnsi" w:eastAsiaTheme="minorEastAsia" w:hAnsiTheme="minorHAnsi" w:cstheme="minorBidi"/>
              <w:noProof/>
              <w:sz w:val="28"/>
              <w:szCs w:val="28"/>
            </w:rPr>
          </w:pPr>
          <w:hyperlink w:anchor="_Toc104467642" w:history="1">
            <w:r w:rsidR="009352A5" w:rsidRPr="009352A5">
              <w:rPr>
                <w:rStyle w:val="af3"/>
                <w:bCs/>
                <w:noProof/>
                <w:sz w:val="28"/>
                <w:szCs w:val="28"/>
              </w:rPr>
              <w:t>5.</w:t>
            </w:r>
            <w:r w:rsidR="009352A5" w:rsidRPr="009352A5">
              <w:rPr>
                <w:rFonts w:asciiTheme="minorHAnsi" w:eastAsiaTheme="minorEastAsia" w:hAnsiTheme="minorHAnsi" w:cstheme="minorBidi"/>
                <w:noProof/>
                <w:sz w:val="28"/>
                <w:szCs w:val="28"/>
              </w:rPr>
              <w:tab/>
            </w:r>
            <w:r w:rsidR="009352A5" w:rsidRPr="009352A5">
              <w:rPr>
                <w:rStyle w:val="af3"/>
                <w:bCs/>
                <w:noProof/>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9352A5" w:rsidRPr="009352A5">
              <w:rPr>
                <w:noProof/>
                <w:webHidden/>
                <w:sz w:val="28"/>
                <w:szCs w:val="28"/>
              </w:rPr>
              <w:tab/>
            </w:r>
            <w:r w:rsidR="000A5F9B" w:rsidRPr="009352A5">
              <w:rPr>
                <w:noProof/>
                <w:webHidden/>
                <w:sz w:val="28"/>
                <w:szCs w:val="28"/>
              </w:rPr>
              <w:fldChar w:fldCharType="begin"/>
            </w:r>
            <w:r w:rsidR="009352A5" w:rsidRPr="009352A5">
              <w:rPr>
                <w:noProof/>
                <w:webHidden/>
                <w:sz w:val="28"/>
                <w:szCs w:val="28"/>
              </w:rPr>
              <w:instrText xml:space="preserve"> PAGEREF _Toc104467642 \h </w:instrText>
            </w:r>
            <w:r w:rsidR="000A5F9B" w:rsidRPr="009352A5">
              <w:rPr>
                <w:noProof/>
                <w:webHidden/>
                <w:sz w:val="28"/>
                <w:szCs w:val="28"/>
              </w:rPr>
            </w:r>
            <w:r w:rsidR="000A5F9B" w:rsidRPr="009352A5">
              <w:rPr>
                <w:noProof/>
                <w:webHidden/>
                <w:sz w:val="28"/>
                <w:szCs w:val="28"/>
              </w:rPr>
              <w:fldChar w:fldCharType="separate"/>
            </w:r>
            <w:r w:rsidR="00F44AC7">
              <w:rPr>
                <w:noProof/>
                <w:webHidden/>
                <w:sz w:val="28"/>
                <w:szCs w:val="28"/>
              </w:rPr>
              <w:t>5</w:t>
            </w:r>
            <w:r w:rsidR="000A5F9B" w:rsidRPr="009352A5">
              <w:rPr>
                <w:noProof/>
                <w:webHidden/>
                <w:sz w:val="28"/>
                <w:szCs w:val="28"/>
              </w:rPr>
              <w:fldChar w:fldCharType="end"/>
            </w:r>
          </w:hyperlink>
        </w:p>
        <w:p w14:paraId="63C52255" w14:textId="77777777" w:rsidR="009352A5" w:rsidRPr="009352A5" w:rsidRDefault="00C0097B" w:rsidP="004D3AB0">
          <w:pPr>
            <w:pStyle w:val="11"/>
            <w:jc w:val="both"/>
            <w:rPr>
              <w:rFonts w:asciiTheme="minorHAnsi" w:eastAsiaTheme="minorEastAsia" w:hAnsiTheme="minorHAnsi" w:cstheme="minorBidi"/>
              <w:noProof/>
              <w:sz w:val="28"/>
              <w:szCs w:val="28"/>
            </w:rPr>
          </w:pPr>
          <w:hyperlink w:anchor="_Toc104467646" w:history="1">
            <w:r w:rsidR="009352A5" w:rsidRPr="009352A5">
              <w:rPr>
                <w:rStyle w:val="af3"/>
                <w:bCs/>
                <w:noProof/>
                <w:sz w:val="28"/>
                <w:szCs w:val="28"/>
              </w:rPr>
              <w:t xml:space="preserve">6. </w:t>
            </w:r>
            <w:r w:rsidR="006848E9" w:rsidRPr="006848E9">
              <w:rPr>
                <w:rStyle w:val="af3"/>
                <w:bCs/>
                <w:noProof/>
                <w:sz w:val="28"/>
                <w:szCs w:val="28"/>
              </w:rPr>
              <w:t>Учебно-методическое обеспечение для самостоятельной работы обучающихся по дисциплине</w:t>
            </w:r>
            <w:r w:rsidR="009352A5" w:rsidRPr="009352A5">
              <w:rPr>
                <w:noProof/>
                <w:webHidden/>
                <w:sz w:val="28"/>
                <w:szCs w:val="28"/>
              </w:rPr>
              <w:tab/>
            </w:r>
            <w:r w:rsidR="000A5F9B" w:rsidRPr="009352A5">
              <w:rPr>
                <w:noProof/>
                <w:webHidden/>
                <w:sz w:val="28"/>
                <w:szCs w:val="28"/>
              </w:rPr>
              <w:fldChar w:fldCharType="begin"/>
            </w:r>
            <w:r w:rsidR="009352A5" w:rsidRPr="009352A5">
              <w:rPr>
                <w:noProof/>
                <w:webHidden/>
                <w:sz w:val="28"/>
                <w:szCs w:val="28"/>
              </w:rPr>
              <w:instrText xml:space="preserve"> PAGEREF _Toc104467646 \h </w:instrText>
            </w:r>
            <w:r w:rsidR="000A5F9B" w:rsidRPr="009352A5">
              <w:rPr>
                <w:noProof/>
                <w:webHidden/>
                <w:sz w:val="28"/>
                <w:szCs w:val="28"/>
              </w:rPr>
            </w:r>
            <w:r w:rsidR="000A5F9B" w:rsidRPr="009352A5">
              <w:rPr>
                <w:noProof/>
                <w:webHidden/>
                <w:sz w:val="28"/>
                <w:szCs w:val="28"/>
              </w:rPr>
              <w:fldChar w:fldCharType="separate"/>
            </w:r>
            <w:r w:rsidR="00F44AC7">
              <w:rPr>
                <w:noProof/>
                <w:webHidden/>
                <w:sz w:val="28"/>
                <w:szCs w:val="28"/>
              </w:rPr>
              <w:t>9</w:t>
            </w:r>
            <w:r w:rsidR="000A5F9B" w:rsidRPr="009352A5">
              <w:rPr>
                <w:noProof/>
                <w:webHidden/>
                <w:sz w:val="28"/>
                <w:szCs w:val="28"/>
              </w:rPr>
              <w:fldChar w:fldCharType="end"/>
            </w:r>
          </w:hyperlink>
        </w:p>
        <w:p w14:paraId="1CC30A45" w14:textId="77777777" w:rsidR="009352A5" w:rsidRPr="009352A5" w:rsidRDefault="00C0097B" w:rsidP="004D3AB0">
          <w:pPr>
            <w:pStyle w:val="11"/>
            <w:tabs>
              <w:tab w:val="left" w:pos="440"/>
            </w:tabs>
            <w:jc w:val="both"/>
            <w:rPr>
              <w:rFonts w:asciiTheme="minorHAnsi" w:eastAsiaTheme="minorEastAsia" w:hAnsiTheme="minorHAnsi" w:cstheme="minorBidi"/>
              <w:noProof/>
              <w:sz w:val="28"/>
              <w:szCs w:val="28"/>
            </w:rPr>
          </w:pPr>
          <w:hyperlink w:anchor="_Toc104467649" w:history="1">
            <w:r w:rsidR="009352A5" w:rsidRPr="009352A5">
              <w:rPr>
                <w:rStyle w:val="af3"/>
                <w:noProof/>
                <w:sz w:val="28"/>
                <w:szCs w:val="28"/>
              </w:rPr>
              <w:t>7.</w:t>
            </w:r>
            <w:r w:rsidR="009352A5" w:rsidRPr="009352A5">
              <w:rPr>
                <w:rFonts w:asciiTheme="minorHAnsi" w:eastAsiaTheme="minorEastAsia" w:hAnsiTheme="minorHAnsi" w:cstheme="minorBidi"/>
                <w:noProof/>
                <w:sz w:val="28"/>
                <w:szCs w:val="28"/>
              </w:rPr>
              <w:tab/>
            </w:r>
            <w:r w:rsidR="009352A5" w:rsidRPr="009352A5">
              <w:rPr>
                <w:rStyle w:val="af3"/>
                <w:noProof/>
                <w:sz w:val="28"/>
                <w:szCs w:val="28"/>
              </w:rPr>
              <w:t>Фонд оценочных средств для проведения промежуточной аттестации обучающихся по дисциплине</w:t>
            </w:r>
            <w:r w:rsidR="009352A5" w:rsidRPr="009352A5">
              <w:rPr>
                <w:noProof/>
                <w:webHidden/>
                <w:sz w:val="28"/>
                <w:szCs w:val="28"/>
              </w:rPr>
              <w:tab/>
            </w:r>
            <w:r w:rsidR="000A5F9B" w:rsidRPr="009352A5">
              <w:rPr>
                <w:noProof/>
                <w:webHidden/>
                <w:sz w:val="28"/>
                <w:szCs w:val="28"/>
              </w:rPr>
              <w:fldChar w:fldCharType="begin"/>
            </w:r>
            <w:r w:rsidR="009352A5" w:rsidRPr="009352A5">
              <w:rPr>
                <w:noProof/>
                <w:webHidden/>
                <w:sz w:val="28"/>
                <w:szCs w:val="28"/>
              </w:rPr>
              <w:instrText xml:space="preserve"> PAGEREF _Toc104467649 \h </w:instrText>
            </w:r>
            <w:r w:rsidR="000A5F9B" w:rsidRPr="009352A5">
              <w:rPr>
                <w:noProof/>
                <w:webHidden/>
                <w:sz w:val="28"/>
                <w:szCs w:val="28"/>
              </w:rPr>
            </w:r>
            <w:r w:rsidR="000A5F9B" w:rsidRPr="009352A5">
              <w:rPr>
                <w:noProof/>
                <w:webHidden/>
                <w:sz w:val="28"/>
                <w:szCs w:val="28"/>
              </w:rPr>
              <w:fldChar w:fldCharType="separate"/>
            </w:r>
            <w:r w:rsidR="00F44AC7">
              <w:rPr>
                <w:noProof/>
                <w:webHidden/>
                <w:sz w:val="28"/>
                <w:szCs w:val="28"/>
              </w:rPr>
              <w:t>13</w:t>
            </w:r>
            <w:r w:rsidR="000A5F9B" w:rsidRPr="009352A5">
              <w:rPr>
                <w:noProof/>
                <w:webHidden/>
                <w:sz w:val="28"/>
                <w:szCs w:val="28"/>
              </w:rPr>
              <w:fldChar w:fldCharType="end"/>
            </w:r>
          </w:hyperlink>
        </w:p>
        <w:p w14:paraId="016DC86B" w14:textId="77777777" w:rsidR="009352A5" w:rsidRPr="009352A5" w:rsidRDefault="00C0097B" w:rsidP="004D3AB0">
          <w:pPr>
            <w:pStyle w:val="11"/>
            <w:tabs>
              <w:tab w:val="left" w:pos="440"/>
            </w:tabs>
            <w:jc w:val="both"/>
            <w:rPr>
              <w:rFonts w:asciiTheme="minorHAnsi" w:eastAsiaTheme="minorEastAsia" w:hAnsiTheme="minorHAnsi" w:cstheme="minorBidi"/>
              <w:noProof/>
              <w:sz w:val="28"/>
              <w:szCs w:val="28"/>
            </w:rPr>
          </w:pPr>
          <w:hyperlink w:anchor="_Toc104467652" w:history="1">
            <w:r w:rsidR="009352A5" w:rsidRPr="009352A5">
              <w:rPr>
                <w:rStyle w:val="af3"/>
                <w:noProof/>
                <w:sz w:val="28"/>
                <w:szCs w:val="28"/>
              </w:rPr>
              <w:t>8.</w:t>
            </w:r>
            <w:r w:rsidR="009352A5" w:rsidRPr="009352A5">
              <w:rPr>
                <w:rFonts w:asciiTheme="minorHAnsi" w:eastAsiaTheme="minorEastAsia" w:hAnsiTheme="minorHAnsi" w:cstheme="minorBidi"/>
                <w:noProof/>
                <w:sz w:val="28"/>
                <w:szCs w:val="28"/>
              </w:rPr>
              <w:tab/>
            </w:r>
            <w:r w:rsidR="009352A5" w:rsidRPr="009352A5">
              <w:rPr>
                <w:rStyle w:val="af3"/>
                <w:noProof/>
                <w:sz w:val="28"/>
                <w:szCs w:val="28"/>
              </w:rPr>
              <w:t>Перечень основной и дополнительной учебной литературы, необходимой для освоения дисциплины</w:t>
            </w:r>
            <w:r w:rsidR="009352A5" w:rsidRPr="009352A5">
              <w:rPr>
                <w:noProof/>
                <w:webHidden/>
                <w:sz w:val="28"/>
                <w:szCs w:val="28"/>
              </w:rPr>
              <w:tab/>
            </w:r>
            <w:r w:rsidR="000A5F9B" w:rsidRPr="009352A5">
              <w:rPr>
                <w:noProof/>
                <w:webHidden/>
                <w:sz w:val="28"/>
                <w:szCs w:val="28"/>
              </w:rPr>
              <w:fldChar w:fldCharType="begin"/>
            </w:r>
            <w:r w:rsidR="009352A5" w:rsidRPr="009352A5">
              <w:rPr>
                <w:noProof/>
                <w:webHidden/>
                <w:sz w:val="28"/>
                <w:szCs w:val="28"/>
              </w:rPr>
              <w:instrText xml:space="preserve"> PAGEREF _Toc104467652 \h </w:instrText>
            </w:r>
            <w:r w:rsidR="000A5F9B" w:rsidRPr="009352A5">
              <w:rPr>
                <w:noProof/>
                <w:webHidden/>
                <w:sz w:val="28"/>
                <w:szCs w:val="28"/>
              </w:rPr>
            </w:r>
            <w:r w:rsidR="000A5F9B" w:rsidRPr="009352A5">
              <w:rPr>
                <w:noProof/>
                <w:webHidden/>
                <w:sz w:val="28"/>
                <w:szCs w:val="28"/>
              </w:rPr>
              <w:fldChar w:fldCharType="separate"/>
            </w:r>
            <w:r w:rsidR="00F44AC7">
              <w:rPr>
                <w:noProof/>
                <w:webHidden/>
                <w:sz w:val="28"/>
                <w:szCs w:val="28"/>
              </w:rPr>
              <w:t>17</w:t>
            </w:r>
            <w:r w:rsidR="000A5F9B" w:rsidRPr="009352A5">
              <w:rPr>
                <w:noProof/>
                <w:webHidden/>
                <w:sz w:val="28"/>
                <w:szCs w:val="28"/>
              </w:rPr>
              <w:fldChar w:fldCharType="end"/>
            </w:r>
          </w:hyperlink>
        </w:p>
        <w:p w14:paraId="6BAE720E" w14:textId="77777777" w:rsidR="009352A5" w:rsidRPr="009352A5" w:rsidRDefault="00C0097B" w:rsidP="004D3AB0">
          <w:pPr>
            <w:pStyle w:val="11"/>
            <w:jc w:val="both"/>
            <w:rPr>
              <w:rFonts w:asciiTheme="minorHAnsi" w:eastAsiaTheme="minorEastAsia" w:hAnsiTheme="minorHAnsi" w:cstheme="minorBidi"/>
              <w:noProof/>
              <w:sz w:val="28"/>
              <w:szCs w:val="28"/>
            </w:rPr>
          </w:pPr>
          <w:hyperlink w:anchor="_Toc104467653" w:history="1">
            <w:r w:rsidR="009352A5" w:rsidRPr="009352A5">
              <w:rPr>
                <w:rStyle w:val="af3"/>
                <w:noProof/>
                <w:sz w:val="28"/>
                <w:szCs w:val="28"/>
              </w:rPr>
              <w:t>9. Перечень ресурсов информационно - телекоммуникационной сети «Интернет», необходимых для освоения дисциплины.</w:t>
            </w:r>
            <w:r w:rsidR="009352A5" w:rsidRPr="009352A5">
              <w:rPr>
                <w:noProof/>
                <w:webHidden/>
                <w:sz w:val="28"/>
                <w:szCs w:val="28"/>
              </w:rPr>
              <w:tab/>
            </w:r>
            <w:r w:rsidR="000A5F9B" w:rsidRPr="009352A5">
              <w:rPr>
                <w:noProof/>
                <w:webHidden/>
                <w:sz w:val="28"/>
                <w:szCs w:val="28"/>
              </w:rPr>
              <w:fldChar w:fldCharType="begin"/>
            </w:r>
            <w:r w:rsidR="009352A5" w:rsidRPr="009352A5">
              <w:rPr>
                <w:noProof/>
                <w:webHidden/>
                <w:sz w:val="28"/>
                <w:szCs w:val="28"/>
              </w:rPr>
              <w:instrText xml:space="preserve"> PAGEREF _Toc104467653 \h </w:instrText>
            </w:r>
            <w:r w:rsidR="000A5F9B" w:rsidRPr="009352A5">
              <w:rPr>
                <w:noProof/>
                <w:webHidden/>
                <w:sz w:val="28"/>
                <w:szCs w:val="28"/>
              </w:rPr>
            </w:r>
            <w:r w:rsidR="000A5F9B" w:rsidRPr="009352A5">
              <w:rPr>
                <w:noProof/>
                <w:webHidden/>
                <w:sz w:val="28"/>
                <w:szCs w:val="28"/>
              </w:rPr>
              <w:fldChar w:fldCharType="separate"/>
            </w:r>
            <w:r w:rsidR="00F44AC7">
              <w:rPr>
                <w:noProof/>
                <w:webHidden/>
                <w:sz w:val="28"/>
                <w:szCs w:val="28"/>
              </w:rPr>
              <w:t>19</w:t>
            </w:r>
            <w:r w:rsidR="000A5F9B" w:rsidRPr="009352A5">
              <w:rPr>
                <w:noProof/>
                <w:webHidden/>
                <w:sz w:val="28"/>
                <w:szCs w:val="28"/>
              </w:rPr>
              <w:fldChar w:fldCharType="end"/>
            </w:r>
          </w:hyperlink>
        </w:p>
        <w:p w14:paraId="1E5A8457" w14:textId="0878E77C" w:rsidR="009352A5" w:rsidRPr="009352A5" w:rsidRDefault="00C0097B" w:rsidP="004D3AB0">
          <w:pPr>
            <w:pStyle w:val="11"/>
            <w:jc w:val="both"/>
            <w:rPr>
              <w:rFonts w:asciiTheme="minorHAnsi" w:eastAsiaTheme="minorEastAsia" w:hAnsiTheme="minorHAnsi" w:cstheme="minorBidi"/>
              <w:noProof/>
              <w:sz w:val="28"/>
              <w:szCs w:val="28"/>
            </w:rPr>
          </w:pPr>
          <w:hyperlink w:anchor="_Toc104467654" w:history="1">
            <w:r w:rsidR="009352A5" w:rsidRPr="009352A5">
              <w:rPr>
                <w:rStyle w:val="af3"/>
                <w:noProof/>
                <w:sz w:val="28"/>
                <w:szCs w:val="28"/>
              </w:rPr>
              <w:t xml:space="preserve">10. </w:t>
            </w:r>
            <w:r w:rsidR="006848E9" w:rsidRPr="006848E9">
              <w:rPr>
                <w:rStyle w:val="af3"/>
                <w:noProof/>
                <w:sz w:val="28"/>
                <w:szCs w:val="28"/>
              </w:rPr>
              <w:t>Методические указания для обучающихся по освоению дисциплины и выполнению различных форм самостоятельной работы</w:t>
            </w:r>
            <w:r w:rsidR="009352A5" w:rsidRPr="009352A5">
              <w:rPr>
                <w:noProof/>
                <w:webHidden/>
                <w:sz w:val="28"/>
                <w:szCs w:val="28"/>
              </w:rPr>
              <w:tab/>
            </w:r>
            <w:r w:rsidR="000D0609">
              <w:rPr>
                <w:noProof/>
                <w:webHidden/>
                <w:sz w:val="28"/>
                <w:szCs w:val="28"/>
              </w:rPr>
              <w:t>20</w:t>
            </w:r>
          </w:hyperlink>
        </w:p>
        <w:p w14:paraId="1193C95C" w14:textId="77777777" w:rsidR="009352A5" w:rsidRPr="009352A5" w:rsidRDefault="00C0097B" w:rsidP="004D3AB0">
          <w:pPr>
            <w:pStyle w:val="11"/>
            <w:tabs>
              <w:tab w:val="left" w:pos="660"/>
            </w:tabs>
            <w:jc w:val="both"/>
            <w:rPr>
              <w:rFonts w:asciiTheme="minorHAnsi" w:eastAsiaTheme="minorEastAsia" w:hAnsiTheme="minorHAnsi" w:cstheme="minorBidi"/>
              <w:noProof/>
              <w:sz w:val="28"/>
              <w:szCs w:val="28"/>
            </w:rPr>
          </w:pPr>
          <w:hyperlink w:anchor="_Toc104467655" w:history="1">
            <w:r w:rsidR="009352A5" w:rsidRPr="009352A5">
              <w:rPr>
                <w:rStyle w:val="af3"/>
                <w:bCs/>
                <w:noProof/>
                <w:sz w:val="28"/>
                <w:szCs w:val="28"/>
              </w:rPr>
              <w:t>11.</w:t>
            </w:r>
            <w:r w:rsidR="009352A5" w:rsidRPr="009352A5">
              <w:rPr>
                <w:rFonts w:asciiTheme="minorHAnsi" w:eastAsiaTheme="minorEastAsia" w:hAnsiTheme="minorHAnsi" w:cstheme="minorBidi"/>
                <w:noProof/>
                <w:sz w:val="28"/>
                <w:szCs w:val="28"/>
              </w:rPr>
              <w:tab/>
            </w:r>
            <w:r w:rsidR="009352A5" w:rsidRPr="009352A5">
              <w:rPr>
                <w:rStyle w:val="af3"/>
                <w:bCs/>
                <w:noProof/>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r w:rsidR="009352A5" w:rsidRPr="009352A5">
              <w:rPr>
                <w:noProof/>
                <w:webHidden/>
                <w:sz w:val="28"/>
                <w:szCs w:val="28"/>
              </w:rPr>
              <w:tab/>
            </w:r>
            <w:r w:rsidR="000A5F9B" w:rsidRPr="009352A5">
              <w:rPr>
                <w:noProof/>
                <w:webHidden/>
                <w:sz w:val="28"/>
                <w:szCs w:val="28"/>
              </w:rPr>
              <w:fldChar w:fldCharType="begin"/>
            </w:r>
            <w:r w:rsidR="009352A5" w:rsidRPr="009352A5">
              <w:rPr>
                <w:noProof/>
                <w:webHidden/>
                <w:sz w:val="28"/>
                <w:szCs w:val="28"/>
              </w:rPr>
              <w:instrText xml:space="preserve"> PAGEREF _Toc104467655 \h </w:instrText>
            </w:r>
            <w:r w:rsidR="000A5F9B" w:rsidRPr="009352A5">
              <w:rPr>
                <w:noProof/>
                <w:webHidden/>
                <w:sz w:val="28"/>
                <w:szCs w:val="28"/>
              </w:rPr>
            </w:r>
            <w:r w:rsidR="000A5F9B" w:rsidRPr="009352A5">
              <w:rPr>
                <w:noProof/>
                <w:webHidden/>
                <w:sz w:val="28"/>
                <w:szCs w:val="28"/>
              </w:rPr>
              <w:fldChar w:fldCharType="separate"/>
            </w:r>
            <w:r w:rsidR="00F44AC7">
              <w:rPr>
                <w:noProof/>
                <w:webHidden/>
                <w:sz w:val="28"/>
                <w:szCs w:val="28"/>
              </w:rPr>
              <w:t>20</w:t>
            </w:r>
            <w:r w:rsidR="000A5F9B" w:rsidRPr="009352A5">
              <w:rPr>
                <w:noProof/>
                <w:webHidden/>
                <w:sz w:val="28"/>
                <w:szCs w:val="28"/>
              </w:rPr>
              <w:fldChar w:fldCharType="end"/>
            </w:r>
          </w:hyperlink>
        </w:p>
        <w:p w14:paraId="6DA09A66" w14:textId="72CEB64E" w:rsidR="009352A5" w:rsidRDefault="00C0097B" w:rsidP="004D3AB0">
          <w:pPr>
            <w:pStyle w:val="11"/>
            <w:jc w:val="both"/>
            <w:rPr>
              <w:rFonts w:asciiTheme="minorHAnsi" w:eastAsiaTheme="minorEastAsia" w:hAnsiTheme="minorHAnsi" w:cstheme="minorBidi"/>
              <w:noProof/>
              <w:sz w:val="22"/>
              <w:szCs w:val="22"/>
            </w:rPr>
          </w:pPr>
          <w:hyperlink w:anchor="_Toc104467659" w:history="1">
            <w:r w:rsidR="009352A5" w:rsidRPr="009352A5">
              <w:rPr>
                <w:rStyle w:val="af3"/>
                <w:bCs/>
                <w:noProof/>
                <w:sz w:val="28"/>
                <w:szCs w:val="28"/>
                <w:lang w:eastAsia="en-US"/>
              </w:rPr>
              <w:t>12. Описание материально-технической базы, необходимой для осуществления образовательного процесса по дисциплине</w:t>
            </w:r>
            <w:r w:rsidR="009352A5" w:rsidRPr="009352A5">
              <w:rPr>
                <w:noProof/>
                <w:webHidden/>
                <w:sz w:val="28"/>
                <w:szCs w:val="28"/>
              </w:rPr>
              <w:tab/>
            </w:r>
            <w:r w:rsidR="000A5F9B" w:rsidRPr="009352A5">
              <w:rPr>
                <w:noProof/>
                <w:webHidden/>
                <w:sz w:val="28"/>
                <w:szCs w:val="28"/>
              </w:rPr>
              <w:fldChar w:fldCharType="begin"/>
            </w:r>
            <w:r w:rsidR="009352A5" w:rsidRPr="009352A5">
              <w:rPr>
                <w:noProof/>
                <w:webHidden/>
                <w:sz w:val="28"/>
                <w:szCs w:val="28"/>
              </w:rPr>
              <w:instrText xml:space="preserve"> PAGEREF _Toc104467659 \h </w:instrText>
            </w:r>
            <w:r w:rsidR="000A5F9B" w:rsidRPr="009352A5">
              <w:rPr>
                <w:noProof/>
                <w:webHidden/>
                <w:sz w:val="28"/>
                <w:szCs w:val="28"/>
              </w:rPr>
            </w:r>
            <w:r w:rsidR="000A5F9B" w:rsidRPr="009352A5">
              <w:rPr>
                <w:noProof/>
                <w:webHidden/>
                <w:sz w:val="28"/>
                <w:szCs w:val="28"/>
              </w:rPr>
              <w:fldChar w:fldCharType="separate"/>
            </w:r>
            <w:r w:rsidR="00F44AC7">
              <w:rPr>
                <w:noProof/>
                <w:webHidden/>
                <w:sz w:val="28"/>
                <w:szCs w:val="28"/>
              </w:rPr>
              <w:t>2</w:t>
            </w:r>
            <w:r w:rsidR="000A5F9B" w:rsidRPr="009352A5">
              <w:rPr>
                <w:noProof/>
                <w:webHidden/>
                <w:sz w:val="28"/>
                <w:szCs w:val="28"/>
              </w:rPr>
              <w:fldChar w:fldCharType="end"/>
            </w:r>
          </w:hyperlink>
          <w:r w:rsidR="000D0609">
            <w:rPr>
              <w:noProof/>
              <w:sz w:val="28"/>
              <w:szCs w:val="28"/>
            </w:rPr>
            <w:t>1</w:t>
          </w:r>
        </w:p>
        <w:p w14:paraId="45501BF0" w14:textId="77777777" w:rsidR="00C52F7B" w:rsidRPr="003B5DEE" w:rsidRDefault="000A5F9B" w:rsidP="002264E6">
          <w:r w:rsidRPr="003B5DEE">
            <w:rPr>
              <w:b/>
              <w:bCs/>
              <w:color w:val="000000" w:themeColor="text1"/>
              <w:sz w:val="28"/>
              <w:szCs w:val="28"/>
            </w:rPr>
            <w:fldChar w:fldCharType="end"/>
          </w:r>
        </w:p>
      </w:sdtContent>
    </w:sdt>
    <w:p w14:paraId="2D4C9AC8" w14:textId="77777777" w:rsidR="00AE1B95" w:rsidRPr="009B02FC" w:rsidRDefault="00AE1B95">
      <w:pPr>
        <w:widowControl/>
        <w:autoSpaceDE/>
        <w:autoSpaceDN/>
        <w:adjustRightInd/>
        <w:spacing w:after="200" w:line="276" w:lineRule="auto"/>
        <w:rPr>
          <w:b/>
          <w:bCs/>
          <w:color w:val="000000" w:themeColor="text1"/>
          <w:sz w:val="28"/>
          <w:szCs w:val="28"/>
        </w:rPr>
      </w:pPr>
      <w:r w:rsidRPr="009B02FC">
        <w:rPr>
          <w:b/>
          <w:bCs/>
          <w:color w:val="000000" w:themeColor="text1"/>
          <w:sz w:val="28"/>
          <w:szCs w:val="28"/>
        </w:rPr>
        <w:br w:type="page"/>
      </w:r>
    </w:p>
    <w:p w14:paraId="6EDAC744" w14:textId="77777777" w:rsidR="00C52F7B" w:rsidRPr="009B02FC" w:rsidRDefault="00C52F7B" w:rsidP="00156BC3">
      <w:pPr>
        <w:pStyle w:val="1"/>
        <w:spacing w:before="0" w:line="276" w:lineRule="auto"/>
        <w:ind w:firstLine="709"/>
        <w:contextualSpacing/>
        <w:jc w:val="both"/>
        <w:rPr>
          <w:rFonts w:ascii="Times New Roman" w:hAnsi="Times New Roman" w:cs="Times New Roman"/>
          <w:b/>
          <w:color w:val="000000" w:themeColor="text1"/>
          <w:sz w:val="28"/>
          <w:szCs w:val="28"/>
        </w:rPr>
      </w:pPr>
      <w:bookmarkStart w:id="2" w:name="_Toc104467638"/>
      <w:r w:rsidRPr="009B02FC">
        <w:rPr>
          <w:rFonts w:ascii="Times New Roman" w:hAnsi="Times New Roman" w:cs="Times New Roman"/>
          <w:b/>
          <w:color w:val="000000" w:themeColor="text1"/>
          <w:sz w:val="28"/>
          <w:szCs w:val="28"/>
        </w:rPr>
        <w:lastRenderedPageBreak/>
        <w:t xml:space="preserve">1. Наименование </w:t>
      </w:r>
      <w:r w:rsidR="000C5D47" w:rsidRPr="009B02FC">
        <w:rPr>
          <w:rFonts w:ascii="Times New Roman" w:hAnsi="Times New Roman" w:cs="Times New Roman"/>
          <w:b/>
          <w:color w:val="000000" w:themeColor="text1"/>
          <w:sz w:val="28"/>
          <w:szCs w:val="28"/>
        </w:rPr>
        <w:t>дисциплины</w:t>
      </w:r>
      <w:bookmarkEnd w:id="2"/>
      <w:r w:rsidR="00300E98">
        <w:rPr>
          <w:rFonts w:ascii="Times New Roman" w:hAnsi="Times New Roman" w:cs="Times New Roman"/>
          <w:b/>
          <w:color w:val="000000" w:themeColor="text1"/>
          <w:sz w:val="28"/>
          <w:szCs w:val="28"/>
        </w:rPr>
        <w:t>:</w:t>
      </w:r>
    </w:p>
    <w:p w14:paraId="5A1B6906" w14:textId="77777777" w:rsidR="002A481B" w:rsidRPr="00300E98" w:rsidRDefault="0008138C" w:rsidP="00156BC3">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spacing w:line="276" w:lineRule="auto"/>
        <w:ind w:firstLine="709"/>
        <w:rPr>
          <w:b/>
          <w:bCs/>
          <w:caps/>
          <w:color w:val="000000" w:themeColor="text1"/>
          <w:sz w:val="28"/>
          <w:szCs w:val="28"/>
        </w:rPr>
      </w:pPr>
      <w:r w:rsidRPr="009B02FC">
        <w:rPr>
          <w:color w:val="000000" w:themeColor="text1"/>
          <w:sz w:val="28"/>
          <w:szCs w:val="28"/>
        </w:rPr>
        <w:t>«</w:t>
      </w:r>
      <w:r w:rsidR="00300E98">
        <w:rPr>
          <w:color w:val="000000" w:themeColor="text1"/>
          <w:sz w:val="28"/>
          <w:szCs w:val="28"/>
        </w:rPr>
        <w:t>Н</w:t>
      </w:r>
      <w:r w:rsidR="00300E98" w:rsidRPr="00300E98">
        <w:rPr>
          <w:color w:val="000000" w:themeColor="text1"/>
          <w:sz w:val="28"/>
          <w:szCs w:val="28"/>
        </w:rPr>
        <w:t>алогообложение и контроль цифрового бизнеса</w:t>
      </w:r>
      <w:r w:rsidRPr="009B02FC">
        <w:rPr>
          <w:color w:val="000000" w:themeColor="text1"/>
          <w:sz w:val="28"/>
          <w:szCs w:val="28"/>
        </w:rPr>
        <w:t>».</w:t>
      </w:r>
    </w:p>
    <w:p w14:paraId="6898E59E" w14:textId="77777777" w:rsidR="0088321E" w:rsidRPr="009B02FC" w:rsidRDefault="00C52F7B" w:rsidP="00156BC3">
      <w:pPr>
        <w:pStyle w:val="1"/>
        <w:spacing w:before="0" w:line="276" w:lineRule="auto"/>
        <w:ind w:firstLine="709"/>
        <w:contextualSpacing/>
        <w:jc w:val="both"/>
        <w:rPr>
          <w:rFonts w:ascii="Times New Roman" w:hAnsi="Times New Roman" w:cs="Times New Roman"/>
          <w:b/>
          <w:color w:val="000000" w:themeColor="text1"/>
          <w:sz w:val="28"/>
          <w:szCs w:val="28"/>
        </w:rPr>
      </w:pPr>
      <w:bookmarkStart w:id="3" w:name="_Toc104467639"/>
      <w:r w:rsidRPr="009B02FC">
        <w:rPr>
          <w:rFonts w:ascii="Times New Roman" w:hAnsi="Times New Roman" w:cs="Times New Roman"/>
          <w:b/>
          <w:color w:val="000000" w:themeColor="text1"/>
          <w:sz w:val="28"/>
          <w:szCs w:val="28"/>
        </w:rPr>
        <w:t>2.</w:t>
      </w:r>
      <w:bookmarkEnd w:id="3"/>
      <w:r w:rsidR="00C66A63" w:rsidRPr="00C66A63">
        <w:rPr>
          <w:rFonts w:ascii="Times New Roman" w:hAnsi="Times New Roman" w:cs="Times New Roman"/>
          <w:b/>
          <w:color w:val="000000" w:themeColor="text1"/>
          <w:sz w:val="28"/>
          <w:szCs w:val="28"/>
        </w:rPr>
        <w:t>Перечень планируемых результатов обучения по дисциплине, соотнесенных с планируемыми результатами освоения образовательной программы</w:t>
      </w:r>
    </w:p>
    <w:p w14:paraId="4CADC174" w14:textId="77777777" w:rsidR="00C47E01" w:rsidRPr="009B02FC" w:rsidRDefault="00C47E01" w:rsidP="00156BC3">
      <w:pPr>
        <w:spacing w:line="276" w:lineRule="auto"/>
        <w:ind w:firstLine="709"/>
        <w:contextualSpacing/>
      </w:pPr>
    </w:p>
    <w:p w14:paraId="40E35DED" w14:textId="77777777" w:rsidR="00394F60" w:rsidRPr="009B02FC" w:rsidRDefault="00394F60" w:rsidP="00156BC3">
      <w:pPr>
        <w:tabs>
          <w:tab w:val="left" w:pos="540"/>
        </w:tabs>
        <w:spacing w:line="276" w:lineRule="auto"/>
        <w:ind w:firstLine="709"/>
        <w:contextualSpacing/>
        <w:jc w:val="both"/>
        <w:rPr>
          <w:color w:val="000000" w:themeColor="text1"/>
          <w:sz w:val="28"/>
          <w:szCs w:val="28"/>
        </w:rPr>
      </w:pPr>
      <w:r w:rsidRPr="009B02FC">
        <w:rPr>
          <w:color w:val="000000" w:themeColor="text1"/>
          <w:sz w:val="28"/>
          <w:szCs w:val="28"/>
        </w:rPr>
        <w:t>Дисциплина «</w:t>
      </w:r>
      <w:r w:rsidR="00300E98">
        <w:rPr>
          <w:color w:val="000000" w:themeColor="text1"/>
          <w:sz w:val="28"/>
          <w:szCs w:val="28"/>
        </w:rPr>
        <w:t>Н</w:t>
      </w:r>
      <w:r w:rsidR="00300E98" w:rsidRPr="00300E98">
        <w:rPr>
          <w:color w:val="000000" w:themeColor="text1"/>
          <w:sz w:val="28"/>
          <w:szCs w:val="28"/>
        </w:rPr>
        <w:t>алогообложение и контроль цифрового бизнеса</w:t>
      </w:r>
      <w:r w:rsidRPr="009B02FC">
        <w:rPr>
          <w:color w:val="000000" w:themeColor="text1"/>
          <w:sz w:val="28"/>
          <w:szCs w:val="28"/>
        </w:rPr>
        <w:t>» обеспечивает формирование следующих компетенций:</w:t>
      </w:r>
    </w:p>
    <w:p w14:paraId="6D971E51" w14:textId="77777777" w:rsidR="009B02FC" w:rsidRPr="009B02FC" w:rsidRDefault="009B02FC" w:rsidP="00B12436">
      <w:pPr>
        <w:tabs>
          <w:tab w:val="left" w:pos="540"/>
        </w:tabs>
        <w:spacing w:line="360" w:lineRule="auto"/>
        <w:ind w:firstLine="709"/>
        <w:contextualSpacing/>
        <w:jc w:val="both"/>
        <w:rPr>
          <w:b/>
          <w:color w:val="000000" w:themeColor="text1"/>
          <w:sz w:val="10"/>
          <w:szCs w:val="10"/>
        </w:rPr>
      </w:pPr>
    </w:p>
    <w:tbl>
      <w:tblPr>
        <w:tblStyle w:val="a7"/>
        <w:tblW w:w="5000" w:type="pct"/>
        <w:tblLook w:val="04A0" w:firstRow="1" w:lastRow="0" w:firstColumn="1" w:lastColumn="0" w:noHBand="0" w:noVBand="1"/>
      </w:tblPr>
      <w:tblGrid>
        <w:gridCol w:w="1662"/>
        <w:gridCol w:w="2732"/>
        <w:gridCol w:w="2514"/>
        <w:gridCol w:w="3287"/>
      </w:tblGrid>
      <w:tr w:rsidR="00AE1B95" w:rsidRPr="00300E98" w14:paraId="375F833B" w14:textId="77777777" w:rsidTr="001E738F">
        <w:tc>
          <w:tcPr>
            <w:tcW w:w="815" w:type="pct"/>
          </w:tcPr>
          <w:p w14:paraId="597305BB" w14:textId="77777777" w:rsidR="006B5B4D" w:rsidRPr="001840DD" w:rsidRDefault="006B5B4D" w:rsidP="002264E6">
            <w:pPr>
              <w:tabs>
                <w:tab w:val="left" w:pos="540"/>
              </w:tabs>
              <w:contextualSpacing/>
              <w:rPr>
                <w:b/>
                <w:color w:val="000000" w:themeColor="text1"/>
                <w:sz w:val="24"/>
                <w:szCs w:val="24"/>
              </w:rPr>
            </w:pPr>
            <w:r w:rsidRPr="001840DD">
              <w:rPr>
                <w:b/>
                <w:color w:val="000000" w:themeColor="text1"/>
                <w:sz w:val="24"/>
                <w:szCs w:val="24"/>
              </w:rPr>
              <w:t>Код компетенции</w:t>
            </w:r>
          </w:p>
        </w:tc>
        <w:tc>
          <w:tcPr>
            <w:tcW w:w="1340" w:type="pct"/>
          </w:tcPr>
          <w:p w14:paraId="2CAFBDF6" w14:textId="77777777" w:rsidR="006B5B4D" w:rsidRPr="001840DD" w:rsidRDefault="006B5B4D" w:rsidP="002264E6">
            <w:pPr>
              <w:tabs>
                <w:tab w:val="left" w:pos="540"/>
              </w:tabs>
              <w:contextualSpacing/>
              <w:rPr>
                <w:b/>
                <w:color w:val="000000" w:themeColor="text1"/>
                <w:sz w:val="24"/>
                <w:szCs w:val="24"/>
              </w:rPr>
            </w:pPr>
            <w:r w:rsidRPr="001840DD">
              <w:rPr>
                <w:b/>
                <w:color w:val="000000" w:themeColor="text1"/>
                <w:sz w:val="24"/>
                <w:szCs w:val="24"/>
              </w:rPr>
              <w:t>Наименование компетенции</w:t>
            </w:r>
          </w:p>
        </w:tc>
        <w:tc>
          <w:tcPr>
            <w:tcW w:w="1233" w:type="pct"/>
          </w:tcPr>
          <w:p w14:paraId="6D1756D6" w14:textId="77777777" w:rsidR="006B5B4D" w:rsidRPr="001840DD" w:rsidRDefault="006B5B4D" w:rsidP="002264E6">
            <w:pPr>
              <w:tabs>
                <w:tab w:val="left" w:pos="540"/>
              </w:tabs>
              <w:contextualSpacing/>
              <w:rPr>
                <w:b/>
                <w:color w:val="000000" w:themeColor="text1"/>
                <w:sz w:val="24"/>
                <w:szCs w:val="24"/>
              </w:rPr>
            </w:pPr>
            <w:r w:rsidRPr="001840DD">
              <w:rPr>
                <w:b/>
                <w:color w:val="000000" w:themeColor="text1"/>
                <w:sz w:val="24"/>
                <w:szCs w:val="24"/>
              </w:rPr>
              <w:t>Индикаторы достижения компетенции</w:t>
            </w:r>
          </w:p>
        </w:tc>
        <w:tc>
          <w:tcPr>
            <w:tcW w:w="1612" w:type="pct"/>
          </w:tcPr>
          <w:p w14:paraId="336B5318" w14:textId="77777777" w:rsidR="006B5B4D" w:rsidRPr="001840DD" w:rsidRDefault="006B5B4D" w:rsidP="002264E6">
            <w:pPr>
              <w:tabs>
                <w:tab w:val="left" w:pos="540"/>
              </w:tabs>
              <w:contextualSpacing/>
              <w:rPr>
                <w:b/>
                <w:color w:val="000000" w:themeColor="text1"/>
                <w:sz w:val="24"/>
                <w:szCs w:val="24"/>
              </w:rPr>
            </w:pPr>
            <w:r w:rsidRPr="001840DD">
              <w:rPr>
                <w:b/>
                <w:color w:val="000000" w:themeColor="text1"/>
                <w:sz w:val="24"/>
                <w:szCs w:val="24"/>
              </w:rPr>
              <w:t xml:space="preserve">Результаты </w:t>
            </w:r>
            <w:r w:rsidR="001352B4" w:rsidRPr="001840DD">
              <w:rPr>
                <w:b/>
                <w:color w:val="000000" w:themeColor="text1"/>
                <w:sz w:val="24"/>
                <w:szCs w:val="24"/>
              </w:rPr>
              <w:t>обучения (</w:t>
            </w:r>
            <w:r w:rsidRPr="001840DD">
              <w:rPr>
                <w:b/>
                <w:color w:val="000000" w:themeColor="text1"/>
                <w:sz w:val="24"/>
                <w:szCs w:val="24"/>
              </w:rPr>
              <w:t>умения</w:t>
            </w:r>
            <w:r w:rsidR="00FC38B2" w:rsidRPr="001840DD">
              <w:rPr>
                <w:b/>
                <w:color w:val="000000" w:themeColor="text1"/>
                <w:sz w:val="24"/>
                <w:szCs w:val="24"/>
              </w:rPr>
              <w:t xml:space="preserve"> и знания</w:t>
            </w:r>
            <w:r w:rsidRPr="001840DD">
              <w:rPr>
                <w:b/>
                <w:color w:val="000000" w:themeColor="text1"/>
                <w:sz w:val="24"/>
                <w:szCs w:val="24"/>
              </w:rPr>
              <w:t>), соотнесенные с индикаторами достижения компетенции</w:t>
            </w:r>
          </w:p>
        </w:tc>
      </w:tr>
      <w:tr w:rsidR="001E738F" w:rsidRPr="00300E98" w14:paraId="588231D4" w14:textId="77777777" w:rsidTr="001E738F">
        <w:tc>
          <w:tcPr>
            <w:tcW w:w="815" w:type="pct"/>
            <w:vMerge w:val="restart"/>
            <w:vAlign w:val="center"/>
          </w:tcPr>
          <w:p w14:paraId="663A3B28" w14:textId="77777777" w:rsidR="001E738F" w:rsidRPr="00ED63EE" w:rsidRDefault="001E738F" w:rsidP="001E738F">
            <w:pPr>
              <w:tabs>
                <w:tab w:val="left" w:pos="540"/>
              </w:tabs>
              <w:contextualSpacing/>
              <w:jc w:val="center"/>
              <w:rPr>
                <w:color w:val="000000" w:themeColor="text1"/>
                <w:sz w:val="24"/>
                <w:szCs w:val="24"/>
              </w:rPr>
            </w:pPr>
            <w:r w:rsidRPr="00ED63EE">
              <w:rPr>
                <w:sz w:val="24"/>
                <w:szCs w:val="24"/>
              </w:rPr>
              <w:t>ПКН-6</w:t>
            </w:r>
          </w:p>
        </w:tc>
        <w:tc>
          <w:tcPr>
            <w:tcW w:w="1340" w:type="pct"/>
            <w:vMerge w:val="restart"/>
            <w:shd w:val="clear" w:color="auto" w:fill="auto"/>
          </w:tcPr>
          <w:p w14:paraId="62FC6DBB" w14:textId="77777777" w:rsidR="001E738F" w:rsidRPr="001840DD" w:rsidRDefault="001E738F" w:rsidP="001E738F">
            <w:pPr>
              <w:tabs>
                <w:tab w:val="left" w:pos="540"/>
              </w:tabs>
              <w:contextualSpacing/>
              <w:rPr>
                <w:color w:val="000000" w:themeColor="text1"/>
                <w:sz w:val="24"/>
                <w:szCs w:val="24"/>
              </w:rPr>
            </w:pPr>
            <w:r w:rsidRPr="001840DD">
              <w:rPr>
                <w:sz w:val="24"/>
                <w:szCs w:val="24"/>
              </w:rPr>
              <w:t>Способность предлагать решения профессиональных задач в меняющихся финансово-экономических условиях</w:t>
            </w:r>
          </w:p>
        </w:tc>
        <w:tc>
          <w:tcPr>
            <w:tcW w:w="1233" w:type="pct"/>
            <w:shd w:val="clear" w:color="auto" w:fill="auto"/>
          </w:tcPr>
          <w:p w14:paraId="090A96F9" w14:textId="77777777" w:rsidR="001E738F" w:rsidRPr="001840DD" w:rsidRDefault="001E738F" w:rsidP="001E738F">
            <w:pPr>
              <w:rPr>
                <w:sz w:val="24"/>
                <w:szCs w:val="24"/>
              </w:rPr>
            </w:pPr>
            <w:r w:rsidRPr="001840DD">
              <w:rPr>
                <w:color w:val="000000" w:themeColor="text1"/>
                <w:sz w:val="24"/>
                <w:szCs w:val="24"/>
              </w:rPr>
              <w:t xml:space="preserve">1. </w:t>
            </w:r>
            <w:r w:rsidRPr="001840DD">
              <w:rPr>
                <w:sz w:val="24"/>
                <w:szCs w:val="24"/>
              </w:rPr>
              <w:t>Понимает содержание и логику проведения анализа деятельности экономического субъекта, приемы обоснования оперативных, тактических и стратегических управленческих решений</w:t>
            </w:r>
          </w:p>
        </w:tc>
        <w:tc>
          <w:tcPr>
            <w:tcW w:w="1612" w:type="pct"/>
          </w:tcPr>
          <w:p w14:paraId="764E817B" w14:textId="77777777" w:rsidR="001E738F" w:rsidRPr="0080546E" w:rsidRDefault="001E738F" w:rsidP="001E738F">
            <w:pPr>
              <w:widowControl/>
              <w:pBdr>
                <w:top w:val="nil"/>
                <w:left w:val="nil"/>
                <w:bottom w:val="nil"/>
                <w:right w:val="nil"/>
                <w:between w:val="nil"/>
              </w:pBdr>
              <w:tabs>
                <w:tab w:val="left" w:pos="315"/>
              </w:tabs>
              <w:autoSpaceDE/>
              <w:autoSpaceDN/>
              <w:adjustRightInd/>
              <w:jc w:val="both"/>
              <w:rPr>
                <w:color w:val="000000"/>
                <w:sz w:val="22"/>
                <w:szCs w:val="22"/>
              </w:rPr>
            </w:pPr>
            <w:r w:rsidRPr="0080546E">
              <w:rPr>
                <w:b/>
                <w:color w:val="000000" w:themeColor="text1"/>
                <w:sz w:val="24"/>
                <w:szCs w:val="24"/>
              </w:rPr>
              <w:t xml:space="preserve">Знать: </w:t>
            </w:r>
            <w:r w:rsidRPr="0080546E">
              <w:rPr>
                <w:color w:val="000000"/>
                <w:sz w:val="22"/>
                <w:szCs w:val="22"/>
              </w:rPr>
              <w:t>концептуальные основы налогообложения и налогового админ</w:t>
            </w:r>
            <w:r>
              <w:rPr>
                <w:color w:val="000000"/>
                <w:sz w:val="22"/>
                <w:szCs w:val="22"/>
              </w:rPr>
              <w:t>истрирования цифрового бизнеса</w:t>
            </w:r>
          </w:p>
          <w:p w14:paraId="3CCA4046" w14:textId="77777777" w:rsidR="001E738F" w:rsidRPr="0080546E" w:rsidRDefault="001E738F" w:rsidP="001E738F">
            <w:pPr>
              <w:pBdr>
                <w:top w:val="nil"/>
                <w:left w:val="nil"/>
                <w:bottom w:val="nil"/>
                <w:right w:val="nil"/>
                <w:between w:val="nil"/>
              </w:pBdr>
              <w:jc w:val="both"/>
              <w:rPr>
                <w:b/>
                <w:color w:val="000000" w:themeColor="text1"/>
                <w:sz w:val="24"/>
                <w:szCs w:val="24"/>
              </w:rPr>
            </w:pPr>
          </w:p>
          <w:p w14:paraId="3610892F" w14:textId="77777777" w:rsidR="001E738F" w:rsidRPr="0080546E" w:rsidRDefault="001E738F" w:rsidP="001E738F">
            <w:pPr>
              <w:pBdr>
                <w:top w:val="nil"/>
                <w:left w:val="nil"/>
                <w:bottom w:val="nil"/>
                <w:right w:val="nil"/>
                <w:between w:val="nil"/>
              </w:pBdr>
              <w:jc w:val="both"/>
              <w:rPr>
                <w:b/>
                <w:color w:val="000000" w:themeColor="text1"/>
                <w:sz w:val="24"/>
                <w:szCs w:val="24"/>
              </w:rPr>
            </w:pPr>
            <w:r w:rsidRPr="0080546E">
              <w:rPr>
                <w:b/>
                <w:color w:val="000000" w:themeColor="text1"/>
                <w:sz w:val="24"/>
                <w:szCs w:val="24"/>
              </w:rPr>
              <w:t xml:space="preserve">Уметь: </w:t>
            </w:r>
            <w:r w:rsidRPr="0080546E">
              <w:rPr>
                <w:color w:val="000000"/>
                <w:sz w:val="22"/>
                <w:szCs w:val="22"/>
              </w:rPr>
              <w:t>анализировать бизнес модели цифровых компаний и применять правильный подход к их налоговому администрированию</w:t>
            </w:r>
          </w:p>
          <w:p w14:paraId="336B9C0D" w14:textId="77777777" w:rsidR="001E738F" w:rsidRPr="0080546E" w:rsidRDefault="001E738F" w:rsidP="001E738F">
            <w:pPr>
              <w:pBdr>
                <w:top w:val="nil"/>
                <w:left w:val="nil"/>
                <w:bottom w:val="nil"/>
                <w:right w:val="nil"/>
                <w:between w:val="nil"/>
              </w:pBdr>
              <w:jc w:val="both"/>
              <w:rPr>
                <w:b/>
                <w:color w:val="000000" w:themeColor="text1"/>
                <w:sz w:val="24"/>
                <w:szCs w:val="24"/>
              </w:rPr>
            </w:pPr>
          </w:p>
          <w:p w14:paraId="424E7F9B" w14:textId="77777777" w:rsidR="001E738F" w:rsidRPr="00300E98" w:rsidRDefault="001E738F" w:rsidP="001E738F">
            <w:pPr>
              <w:pBdr>
                <w:top w:val="nil"/>
                <w:left w:val="nil"/>
                <w:bottom w:val="nil"/>
                <w:right w:val="nil"/>
                <w:between w:val="nil"/>
              </w:pBdr>
              <w:jc w:val="both"/>
              <w:rPr>
                <w:b/>
                <w:color w:val="000000" w:themeColor="text1"/>
                <w:sz w:val="24"/>
                <w:szCs w:val="24"/>
                <w:highlight w:val="yellow"/>
              </w:rPr>
            </w:pPr>
          </w:p>
        </w:tc>
      </w:tr>
      <w:tr w:rsidR="001E738F" w:rsidRPr="00300E98" w14:paraId="234D57EE" w14:textId="77777777" w:rsidTr="001E738F">
        <w:tc>
          <w:tcPr>
            <w:tcW w:w="815" w:type="pct"/>
            <w:vMerge/>
            <w:vAlign w:val="center"/>
          </w:tcPr>
          <w:p w14:paraId="15BE67A9" w14:textId="77777777" w:rsidR="001E738F" w:rsidRPr="00ED63EE" w:rsidRDefault="001E738F" w:rsidP="001E738F">
            <w:pPr>
              <w:tabs>
                <w:tab w:val="left" w:pos="540"/>
              </w:tabs>
              <w:contextualSpacing/>
              <w:jc w:val="center"/>
              <w:rPr>
                <w:color w:val="000000" w:themeColor="text1"/>
                <w:sz w:val="24"/>
                <w:szCs w:val="24"/>
              </w:rPr>
            </w:pPr>
          </w:p>
        </w:tc>
        <w:tc>
          <w:tcPr>
            <w:tcW w:w="1340" w:type="pct"/>
            <w:vMerge/>
            <w:shd w:val="clear" w:color="auto" w:fill="auto"/>
          </w:tcPr>
          <w:p w14:paraId="449B8979" w14:textId="77777777" w:rsidR="001E738F" w:rsidRPr="001840DD" w:rsidRDefault="001E738F" w:rsidP="001E738F">
            <w:pPr>
              <w:tabs>
                <w:tab w:val="left" w:pos="540"/>
              </w:tabs>
              <w:contextualSpacing/>
              <w:rPr>
                <w:color w:val="000000" w:themeColor="text1"/>
                <w:sz w:val="24"/>
                <w:szCs w:val="24"/>
              </w:rPr>
            </w:pPr>
          </w:p>
        </w:tc>
        <w:tc>
          <w:tcPr>
            <w:tcW w:w="1233" w:type="pct"/>
            <w:shd w:val="clear" w:color="auto" w:fill="auto"/>
          </w:tcPr>
          <w:p w14:paraId="1DF5C0F3" w14:textId="77777777" w:rsidR="001E738F" w:rsidRPr="001840DD" w:rsidRDefault="001E738F" w:rsidP="001E738F">
            <w:pPr>
              <w:tabs>
                <w:tab w:val="left" w:pos="540"/>
              </w:tabs>
              <w:contextualSpacing/>
              <w:rPr>
                <w:color w:val="000000" w:themeColor="text1"/>
                <w:sz w:val="24"/>
                <w:szCs w:val="24"/>
              </w:rPr>
            </w:pPr>
            <w:r w:rsidRPr="001840DD">
              <w:rPr>
                <w:color w:val="000000" w:themeColor="text1"/>
                <w:sz w:val="24"/>
                <w:szCs w:val="24"/>
              </w:rPr>
              <w:t xml:space="preserve">2. </w:t>
            </w:r>
            <w:r w:rsidRPr="001840DD">
              <w:rPr>
                <w:sz w:val="24"/>
                <w:szCs w:val="24"/>
              </w:rPr>
              <w:t>Предлагает варианты решения профессиональных задач в условиях неопределенности</w:t>
            </w:r>
          </w:p>
        </w:tc>
        <w:tc>
          <w:tcPr>
            <w:tcW w:w="1612" w:type="pct"/>
          </w:tcPr>
          <w:p w14:paraId="77F7E385" w14:textId="77777777" w:rsidR="001E738F" w:rsidRPr="00855FB4" w:rsidRDefault="001E738F" w:rsidP="001E738F">
            <w:pPr>
              <w:contextualSpacing/>
              <w:rPr>
                <w:color w:val="000000"/>
                <w:sz w:val="22"/>
                <w:szCs w:val="22"/>
              </w:rPr>
            </w:pPr>
            <w:r w:rsidRPr="00855FB4">
              <w:rPr>
                <w:b/>
                <w:color w:val="000000" w:themeColor="text1"/>
                <w:sz w:val="24"/>
                <w:szCs w:val="24"/>
              </w:rPr>
              <w:t xml:space="preserve">Знать: </w:t>
            </w:r>
            <w:r w:rsidRPr="00855FB4">
              <w:rPr>
                <w:sz w:val="24"/>
                <w:szCs w:val="24"/>
              </w:rPr>
              <w:t>тенденции в области налогового администрирования цифровой экономики</w:t>
            </w:r>
          </w:p>
          <w:p w14:paraId="7BE05CD3" w14:textId="77777777" w:rsidR="001E738F" w:rsidRPr="00855FB4" w:rsidRDefault="001E738F" w:rsidP="001E738F">
            <w:pPr>
              <w:contextualSpacing/>
              <w:rPr>
                <w:color w:val="000000"/>
                <w:sz w:val="22"/>
                <w:szCs w:val="22"/>
              </w:rPr>
            </w:pPr>
          </w:p>
          <w:p w14:paraId="69560010" w14:textId="77777777" w:rsidR="001E738F" w:rsidRPr="00300E98" w:rsidRDefault="001E738F" w:rsidP="001E738F">
            <w:pPr>
              <w:tabs>
                <w:tab w:val="left" w:pos="540"/>
              </w:tabs>
              <w:contextualSpacing/>
              <w:rPr>
                <w:b/>
                <w:color w:val="000000" w:themeColor="text1"/>
                <w:sz w:val="24"/>
                <w:szCs w:val="24"/>
                <w:highlight w:val="yellow"/>
              </w:rPr>
            </w:pPr>
            <w:r w:rsidRPr="00855FB4">
              <w:rPr>
                <w:b/>
                <w:color w:val="000000" w:themeColor="text1"/>
                <w:sz w:val="24"/>
                <w:szCs w:val="24"/>
              </w:rPr>
              <w:t>Уметь:</w:t>
            </w:r>
            <w:r w:rsidRPr="00855FB4">
              <w:rPr>
                <w:color w:val="000000" w:themeColor="text1"/>
                <w:sz w:val="24"/>
                <w:szCs w:val="24"/>
              </w:rPr>
              <w:t xml:space="preserve"> выявлять налоговые риски</w:t>
            </w:r>
            <w:r>
              <w:rPr>
                <w:color w:val="000000" w:themeColor="text1"/>
                <w:sz w:val="24"/>
                <w:szCs w:val="24"/>
              </w:rPr>
              <w:t>,</w:t>
            </w:r>
            <w:r w:rsidRPr="00855FB4">
              <w:rPr>
                <w:color w:val="000000" w:themeColor="text1"/>
                <w:sz w:val="24"/>
                <w:szCs w:val="24"/>
              </w:rPr>
              <w:t xml:space="preserve"> связанные цифровым бизнесом и предлагать способы их нивелирования </w:t>
            </w:r>
          </w:p>
        </w:tc>
      </w:tr>
      <w:tr w:rsidR="001E738F" w:rsidRPr="00300E98" w14:paraId="7EF68AF2" w14:textId="77777777" w:rsidTr="001E738F">
        <w:tc>
          <w:tcPr>
            <w:tcW w:w="815" w:type="pct"/>
            <w:vMerge w:val="restart"/>
            <w:vAlign w:val="center"/>
          </w:tcPr>
          <w:p w14:paraId="69331170" w14:textId="77777777" w:rsidR="001E738F" w:rsidRPr="00ED63EE" w:rsidRDefault="001E738F" w:rsidP="001E738F">
            <w:pPr>
              <w:tabs>
                <w:tab w:val="left" w:pos="540"/>
              </w:tabs>
              <w:contextualSpacing/>
              <w:jc w:val="center"/>
              <w:rPr>
                <w:color w:val="000000" w:themeColor="text1"/>
                <w:sz w:val="24"/>
                <w:szCs w:val="24"/>
              </w:rPr>
            </w:pPr>
            <w:r w:rsidRPr="00ED63EE">
              <w:rPr>
                <w:color w:val="000000" w:themeColor="text1"/>
                <w:sz w:val="24"/>
                <w:szCs w:val="24"/>
              </w:rPr>
              <w:t>ПКП-1</w:t>
            </w:r>
          </w:p>
        </w:tc>
        <w:tc>
          <w:tcPr>
            <w:tcW w:w="1340" w:type="pct"/>
            <w:vMerge w:val="restart"/>
            <w:shd w:val="clear" w:color="auto" w:fill="auto"/>
          </w:tcPr>
          <w:p w14:paraId="6730D691" w14:textId="77777777" w:rsidR="001E738F" w:rsidRPr="001840DD" w:rsidRDefault="001E738F" w:rsidP="001E738F">
            <w:pPr>
              <w:tabs>
                <w:tab w:val="left" w:pos="540"/>
              </w:tabs>
              <w:contextualSpacing/>
              <w:rPr>
                <w:color w:val="000000" w:themeColor="text1"/>
                <w:sz w:val="24"/>
                <w:szCs w:val="24"/>
              </w:rPr>
            </w:pPr>
            <w:r w:rsidRPr="001840DD">
              <w:rPr>
                <w:sz w:val="24"/>
                <w:szCs w:val="24"/>
              </w:rPr>
              <w:t xml:space="preserve">Способность применять законодательство Российской Федерации о налогах и сборах, о бухгалтерском учете, отраслевое законодательство в сфере деятельности налогоплательщика, использовать правоприменительную практику и учетную политику для исчисления налогов и сборов, страховых </w:t>
            </w:r>
            <w:r w:rsidRPr="001840DD">
              <w:rPr>
                <w:sz w:val="24"/>
                <w:szCs w:val="24"/>
              </w:rPr>
              <w:lastRenderedPageBreak/>
              <w:t>взносов, а также подготовки и подачи отчетности по их уплате</w:t>
            </w:r>
          </w:p>
        </w:tc>
        <w:tc>
          <w:tcPr>
            <w:tcW w:w="1233" w:type="pct"/>
            <w:shd w:val="clear" w:color="auto" w:fill="auto"/>
          </w:tcPr>
          <w:p w14:paraId="57A4738F" w14:textId="77777777" w:rsidR="001E738F" w:rsidRPr="001840DD" w:rsidRDefault="001E738F" w:rsidP="001E738F">
            <w:pPr>
              <w:tabs>
                <w:tab w:val="left" w:pos="540"/>
              </w:tabs>
              <w:contextualSpacing/>
              <w:rPr>
                <w:sz w:val="24"/>
                <w:szCs w:val="24"/>
              </w:rPr>
            </w:pPr>
            <w:r w:rsidRPr="001840DD">
              <w:rPr>
                <w:sz w:val="24"/>
                <w:szCs w:val="24"/>
              </w:rPr>
              <w:lastRenderedPageBreak/>
              <w:t>1. Анализирует налоговое и смежное с ним законодательство Российской Федерации, материалы судебной практики, разъяснения государственных органов, обосновывает и предлагает решения профессиональных зада</w:t>
            </w:r>
          </w:p>
        </w:tc>
        <w:tc>
          <w:tcPr>
            <w:tcW w:w="1612" w:type="pct"/>
          </w:tcPr>
          <w:p w14:paraId="5AF20A97" w14:textId="77777777" w:rsidR="001E738F" w:rsidRDefault="001E738F" w:rsidP="001E738F">
            <w:pPr>
              <w:contextualSpacing/>
              <w:rPr>
                <w:color w:val="000000" w:themeColor="text1"/>
                <w:sz w:val="24"/>
                <w:szCs w:val="24"/>
              </w:rPr>
            </w:pPr>
            <w:r>
              <w:rPr>
                <w:b/>
                <w:color w:val="000000" w:themeColor="text1"/>
                <w:sz w:val="24"/>
                <w:szCs w:val="24"/>
              </w:rPr>
              <w:t xml:space="preserve">Знать: </w:t>
            </w:r>
            <w:r w:rsidRPr="00241D44">
              <w:rPr>
                <w:color w:val="000000" w:themeColor="text1"/>
                <w:sz w:val="24"/>
                <w:szCs w:val="24"/>
              </w:rPr>
              <w:t>нормативно-правовую базу, регулирующую вопросы налогообложения и налогового администрирования цифрового бизнеса в Российской Федерации</w:t>
            </w:r>
          </w:p>
          <w:p w14:paraId="128D344D" w14:textId="77777777" w:rsidR="001E738F" w:rsidRDefault="001E738F" w:rsidP="001E738F">
            <w:pPr>
              <w:contextualSpacing/>
              <w:rPr>
                <w:color w:val="000000" w:themeColor="text1"/>
                <w:sz w:val="24"/>
                <w:szCs w:val="24"/>
              </w:rPr>
            </w:pPr>
          </w:p>
          <w:p w14:paraId="4E1C2199" w14:textId="77777777" w:rsidR="001E738F" w:rsidRDefault="001E738F" w:rsidP="001E738F">
            <w:pPr>
              <w:contextualSpacing/>
              <w:rPr>
                <w:b/>
                <w:color w:val="000000" w:themeColor="text1"/>
                <w:sz w:val="24"/>
                <w:szCs w:val="24"/>
              </w:rPr>
            </w:pPr>
            <w:r w:rsidRPr="007F722D">
              <w:rPr>
                <w:b/>
                <w:color w:val="000000" w:themeColor="text1"/>
                <w:sz w:val="24"/>
                <w:szCs w:val="24"/>
              </w:rPr>
              <w:t xml:space="preserve">Уметь: </w:t>
            </w:r>
          </w:p>
          <w:p w14:paraId="2841CA31" w14:textId="77777777" w:rsidR="001E738F" w:rsidRPr="00300E98" w:rsidRDefault="001E738F" w:rsidP="001E738F">
            <w:pPr>
              <w:contextualSpacing/>
              <w:rPr>
                <w:b/>
                <w:color w:val="000000" w:themeColor="text1"/>
                <w:sz w:val="24"/>
                <w:szCs w:val="24"/>
                <w:highlight w:val="yellow"/>
              </w:rPr>
            </w:pPr>
            <w:r>
              <w:rPr>
                <w:sz w:val="23"/>
                <w:szCs w:val="23"/>
              </w:rPr>
              <w:t xml:space="preserve">анализировать закономерности и тенденции развития отечественного и зарубежного опыта налогообложения цифрового бизнеса, </w:t>
            </w:r>
            <w:r>
              <w:rPr>
                <w:sz w:val="23"/>
                <w:szCs w:val="23"/>
              </w:rPr>
              <w:lastRenderedPageBreak/>
              <w:t>вырабатывать на этой основе предложения и формулировать управленческие решения в данной области</w:t>
            </w:r>
          </w:p>
        </w:tc>
      </w:tr>
      <w:tr w:rsidR="001E738F" w:rsidRPr="00300E98" w14:paraId="192B646A" w14:textId="77777777" w:rsidTr="001E738F">
        <w:tc>
          <w:tcPr>
            <w:tcW w:w="815" w:type="pct"/>
            <w:vMerge/>
          </w:tcPr>
          <w:p w14:paraId="533D5B40" w14:textId="77777777" w:rsidR="001E738F" w:rsidRPr="00300E98" w:rsidRDefault="001E738F" w:rsidP="001E738F">
            <w:pPr>
              <w:tabs>
                <w:tab w:val="left" w:pos="540"/>
              </w:tabs>
              <w:contextualSpacing/>
              <w:rPr>
                <w:color w:val="000000" w:themeColor="text1"/>
                <w:sz w:val="24"/>
                <w:szCs w:val="24"/>
                <w:highlight w:val="yellow"/>
              </w:rPr>
            </w:pPr>
          </w:p>
        </w:tc>
        <w:tc>
          <w:tcPr>
            <w:tcW w:w="1340" w:type="pct"/>
            <w:vMerge/>
            <w:shd w:val="clear" w:color="auto" w:fill="auto"/>
          </w:tcPr>
          <w:p w14:paraId="73E29178" w14:textId="77777777" w:rsidR="001E738F" w:rsidRPr="001840DD" w:rsidRDefault="001E738F" w:rsidP="001E738F">
            <w:pPr>
              <w:tabs>
                <w:tab w:val="left" w:pos="540"/>
              </w:tabs>
              <w:contextualSpacing/>
              <w:rPr>
                <w:color w:val="000000" w:themeColor="text1"/>
                <w:sz w:val="24"/>
                <w:szCs w:val="24"/>
              </w:rPr>
            </w:pPr>
          </w:p>
        </w:tc>
        <w:tc>
          <w:tcPr>
            <w:tcW w:w="1233" w:type="pct"/>
            <w:shd w:val="clear" w:color="auto" w:fill="auto"/>
          </w:tcPr>
          <w:p w14:paraId="55F3A606" w14:textId="77777777" w:rsidR="001E738F" w:rsidRPr="001840DD" w:rsidRDefault="001E738F" w:rsidP="001E738F">
            <w:pPr>
              <w:tabs>
                <w:tab w:val="left" w:pos="540"/>
              </w:tabs>
              <w:contextualSpacing/>
              <w:rPr>
                <w:sz w:val="24"/>
                <w:szCs w:val="24"/>
              </w:rPr>
            </w:pPr>
            <w:r w:rsidRPr="001840DD">
              <w:rPr>
                <w:sz w:val="24"/>
                <w:szCs w:val="24"/>
              </w:rPr>
              <w:t>2. Осуществляет расчет налоговой базы и налоговых платежей, корректно составляет налоговую отчетность на основе законодательства Российской Федерации и других нормативных правовых актов, а также правоприменительной практики</w:t>
            </w:r>
          </w:p>
        </w:tc>
        <w:tc>
          <w:tcPr>
            <w:tcW w:w="1612" w:type="pct"/>
          </w:tcPr>
          <w:p w14:paraId="7F3510B6" w14:textId="77777777" w:rsidR="001E738F" w:rsidRDefault="001E738F" w:rsidP="001E738F">
            <w:pPr>
              <w:contextualSpacing/>
              <w:rPr>
                <w:b/>
                <w:color w:val="000000" w:themeColor="text1"/>
                <w:sz w:val="24"/>
                <w:szCs w:val="24"/>
              </w:rPr>
            </w:pPr>
            <w:r>
              <w:rPr>
                <w:b/>
                <w:color w:val="000000" w:themeColor="text1"/>
                <w:sz w:val="24"/>
                <w:szCs w:val="24"/>
              </w:rPr>
              <w:t xml:space="preserve">Знать: </w:t>
            </w:r>
          </w:p>
          <w:p w14:paraId="31CF22D5" w14:textId="77777777" w:rsidR="001E738F" w:rsidRDefault="001E738F" w:rsidP="001E738F">
            <w:pPr>
              <w:pStyle w:val="Default"/>
              <w:rPr>
                <w:sz w:val="23"/>
                <w:szCs w:val="23"/>
              </w:rPr>
            </w:pPr>
            <w:r>
              <w:rPr>
                <w:sz w:val="23"/>
                <w:szCs w:val="23"/>
              </w:rPr>
              <w:t xml:space="preserve">подходы к налогообложению субъектов электронной коммерции, порядка налогового учета таких сделок, форм налоговой отчетности, порядка исчисления и сроков уплаты налогов. </w:t>
            </w:r>
          </w:p>
          <w:p w14:paraId="72782403" w14:textId="77777777" w:rsidR="001E738F" w:rsidRDefault="001E738F" w:rsidP="001E738F">
            <w:pPr>
              <w:contextualSpacing/>
              <w:rPr>
                <w:b/>
                <w:color w:val="000000" w:themeColor="text1"/>
                <w:sz w:val="24"/>
                <w:szCs w:val="24"/>
              </w:rPr>
            </w:pPr>
          </w:p>
          <w:p w14:paraId="060A70BE" w14:textId="77777777" w:rsidR="001E738F" w:rsidRPr="00855FB4" w:rsidRDefault="001E738F" w:rsidP="001E738F">
            <w:pPr>
              <w:contextualSpacing/>
              <w:rPr>
                <w:b/>
                <w:color w:val="000000" w:themeColor="text1"/>
                <w:sz w:val="24"/>
                <w:szCs w:val="24"/>
              </w:rPr>
            </w:pPr>
            <w:r>
              <w:rPr>
                <w:b/>
                <w:color w:val="000000" w:themeColor="text1"/>
                <w:sz w:val="24"/>
                <w:szCs w:val="24"/>
              </w:rPr>
              <w:t>Уметь:</w:t>
            </w:r>
          </w:p>
          <w:p w14:paraId="5993E0FE" w14:textId="77777777" w:rsidR="001E738F" w:rsidRPr="00300E98" w:rsidRDefault="001E738F" w:rsidP="001E738F">
            <w:pPr>
              <w:pStyle w:val="Default"/>
              <w:rPr>
                <w:b/>
                <w:color w:val="000000" w:themeColor="text1"/>
                <w:highlight w:val="yellow"/>
              </w:rPr>
            </w:pPr>
            <w:r>
              <w:rPr>
                <w:sz w:val="23"/>
                <w:szCs w:val="23"/>
              </w:rPr>
              <w:t xml:space="preserve">выявлять ошибки в налоговой отчетности цифровых компаний, прогнозировать налоговую базу, анализировать налоговые платежи. </w:t>
            </w:r>
          </w:p>
        </w:tc>
      </w:tr>
    </w:tbl>
    <w:p w14:paraId="30B7FED1" w14:textId="77777777" w:rsidR="00C52F7B" w:rsidRPr="00D84526" w:rsidRDefault="00C52F7B" w:rsidP="00E30C7B">
      <w:pPr>
        <w:pStyle w:val="1"/>
        <w:spacing w:line="360" w:lineRule="auto"/>
        <w:ind w:firstLine="709"/>
        <w:rPr>
          <w:rFonts w:ascii="Times New Roman" w:hAnsi="Times New Roman" w:cs="Times New Roman"/>
          <w:b/>
          <w:color w:val="000000" w:themeColor="text1"/>
          <w:sz w:val="28"/>
          <w:szCs w:val="28"/>
        </w:rPr>
      </w:pPr>
      <w:bookmarkStart w:id="4" w:name="_Toc104467640"/>
      <w:r w:rsidRPr="00D84526">
        <w:rPr>
          <w:rFonts w:ascii="Times New Roman" w:hAnsi="Times New Roman" w:cs="Times New Roman"/>
          <w:b/>
          <w:bCs/>
          <w:color w:val="000000" w:themeColor="text1"/>
          <w:sz w:val="28"/>
          <w:szCs w:val="28"/>
        </w:rPr>
        <w:t xml:space="preserve">3. Место </w:t>
      </w:r>
      <w:r w:rsidR="00C74FA8" w:rsidRPr="00D84526">
        <w:rPr>
          <w:rFonts w:ascii="Times New Roman" w:hAnsi="Times New Roman" w:cs="Times New Roman"/>
          <w:b/>
          <w:bCs/>
          <w:color w:val="000000" w:themeColor="text1"/>
          <w:sz w:val="28"/>
          <w:szCs w:val="28"/>
        </w:rPr>
        <w:t>дисциплины</w:t>
      </w:r>
      <w:r w:rsidRPr="00D84526">
        <w:rPr>
          <w:rFonts w:ascii="Times New Roman" w:hAnsi="Times New Roman" w:cs="Times New Roman"/>
          <w:b/>
          <w:bCs/>
          <w:color w:val="000000" w:themeColor="text1"/>
          <w:sz w:val="28"/>
          <w:szCs w:val="28"/>
        </w:rPr>
        <w:t xml:space="preserve"> в структуре образовательной программы</w:t>
      </w:r>
      <w:bookmarkEnd w:id="4"/>
    </w:p>
    <w:p w14:paraId="1DB75645" w14:textId="77777777" w:rsidR="00223266" w:rsidRPr="00D84526" w:rsidRDefault="00C04EE9" w:rsidP="00156BC3">
      <w:pPr>
        <w:spacing w:line="276" w:lineRule="auto"/>
        <w:ind w:firstLine="709"/>
        <w:jc w:val="both"/>
        <w:rPr>
          <w:bCs/>
          <w:color w:val="000000" w:themeColor="text1"/>
          <w:sz w:val="28"/>
          <w:szCs w:val="28"/>
        </w:rPr>
      </w:pPr>
      <w:r w:rsidRPr="00D84526">
        <w:rPr>
          <w:bCs/>
          <w:color w:val="000000" w:themeColor="text1"/>
          <w:sz w:val="28"/>
          <w:szCs w:val="28"/>
        </w:rPr>
        <w:t>Дисциплина</w:t>
      </w:r>
      <w:r w:rsidR="00223266" w:rsidRPr="00D84526">
        <w:rPr>
          <w:bCs/>
          <w:color w:val="000000" w:themeColor="text1"/>
          <w:sz w:val="28"/>
          <w:szCs w:val="28"/>
        </w:rPr>
        <w:t xml:space="preserve"> «</w:t>
      </w:r>
      <w:r w:rsidR="008F5832" w:rsidRPr="00D84526">
        <w:rPr>
          <w:color w:val="000000" w:themeColor="text1"/>
          <w:sz w:val="28"/>
          <w:szCs w:val="28"/>
        </w:rPr>
        <w:t>Налогообложение и контроль цифрового бизнеса</w:t>
      </w:r>
      <w:r w:rsidR="00223266" w:rsidRPr="00D84526">
        <w:rPr>
          <w:bCs/>
          <w:color w:val="000000" w:themeColor="text1"/>
          <w:sz w:val="28"/>
          <w:szCs w:val="28"/>
        </w:rPr>
        <w:t xml:space="preserve">» является </w:t>
      </w:r>
      <w:r w:rsidR="000E5DEE">
        <w:rPr>
          <w:color w:val="000000" w:themeColor="text1"/>
          <w:sz w:val="28"/>
          <w:szCs w:val="28"/>
        </w:rPr>
        <w:t xml:space="preserve">дисциплиной </w:t>
      </w:r>
      <w:r w:rsidR="000E5DEE" w:rsidRPr="00F456EF">
        <w:rPr>
          <w:color w:val="000000" w:themeColor="text1"/>
          <w:sz w:val="28"/>
          <w:szCs w:val="28"/>
        </w:rPr>
        <w:t>Цикла профиля (элективный), модуля "Цифровой бизнес: правовое регулирование и налогообложение"</w:t>
      </w:r>
      <w:r w:rsidR="000E5DEE">
        <w:rPr>
          <w:color w:val="000000" w:themeColor="text1"/>
          <w:sz w:val="28"/>
          <w:szCs w:val="28"/>
        </w:rPr>
        <w:t xml:space="preserve"> </w:t>
      </w:r>
      <w:r w:rsidR="00F456EF">
        <w:rPr>
          <w:color w:val="000000" w:themeColor="text1"/>
          <w:sz w:val="28"/>
          <w:szCs w:val="28"/>
        </w:rPr>
        <w:t>п</w:t>
      </w:r>
      <w:r w:rsidR="00D95AAD" w:rsidRPr="00017F6F">
        <w:rPr>
          <w:sz w:val="28"/>
          <w:szCs w:val="28"/>
        </w:rPr>
        <w:t>рограммы</w:t>
      </w:r>
      <w:r w:rsidR="00D95AAD" w:rsidRPr="00D84526">
        <w:rPr>
          <w:sz w:val="28"/>
          <w:szCs w:val="28"/>
        </w:rPr>
        <w:t xml:space="preserve"> </w:t>
      </w:r>
      <w:r w:rsidR="008F5832" w:rsidRPr="00D84526">
        <w:rPr>
          <w:sz w:val="28"/>
          <w:szCs w:val="28"/>
        </w:rPr>
        <w:t>бакалавриата</w:t>
      </w:r>
      <w:r w:rsidR="00017E81">
        <w:rPr>
          <w:sz w:val="28"/>
          <w:szCs w:val="28"/>
        </w:rPr>
        <w:t xml:space="preserve"> </w:t>
      </w:r>
      <w:r w:rsidR="00223266" w:rsidRPr="00D84526">
        <w:rPr>
          <w:bCs/>
          <w:color w:val="000000" w:themeColor="text1"/>
          <w:sz w:val="28"/>
          <w:szCs w:val="28"/>
        </w:rPr>
        <w:t xml:space="preserve">по направлению подготовки </w:t>
      </w:r>
      <w:r w:rsidR="008F5832" w:rsidRPr="00D84526">
        <w:rPr>
          <w:rFonts w:eastAsia="Calibri"/>
          <w:sz w:val="28"/>
          <w:szCs w:val="28"/>
        </w:rPr>
        <w:t xml:space="preserve">38.03.01 – </w:t>
      </w:r>
      <w:r w:rsidR="00223266" w:rsidRPr="00D84526">
        <w:rPr>
          <w:bCs/>
          <w:color w:val="000000" w:themeColor="text1"/>
          <w:sz w:val="28"/>
          <w:szCs w:val="28"/>
        </w:rPr>
        <w:t>Экономика</w:t>
      </w:r>
      <w:r w:rsidR="008D2DE0" w:rsidRPr="00D84526">
        <w:rPr>
          <w:bCs/>
          <w:color w:val="000000" w:themeColor="text1"/>
          <w:sz w:val="28"/>
          <w:szCs w:val="28"/>
        </w:rPr>
        <w:t xml:space="preserve">, </w:t>
      </w:r>
      <w:r w:rsidR="008F5832" w:rsidRPr="00D84526">
        <w:rPr>
          <w:bCs/>
          <w:color w:val="000000" w:themeColor="text1"/>
          <w:sz w:val="28"/>
          <w:szCs w:val="28"/>
        </w:rPr>
        <w:t>образовательная программа</w:t>
      </w:r>
      <w:r w:rsidR="008D2DE0" w:rsidRPr="00D84526">
        <w:rPr>
          <w:bCs/>
          <w:color w:val="000000" w:themeColor="text1"/>
          <w:sz w:val="28"/>
          <w:szCs w:val="28"/>
        </w:rPr>
        <w:t xml:space="preserve"> «</w:t>
      </w:r>
      <w:r w:rsidR="008F5832" w:rsidRPr="00D84526">
        <w:rPr>
          <w:rFonts w:eastAsia="Calibri"/>
          <w:sz w:val="28"/>
          <w:szCs w:val="28"/>
        </w:rPr>
        <w:t>Бизнес-анализ, налоги и аудит</w:t>
      </w:r>
      <w:r w:rsidR="008D2DE0" w:rsidRPr="00D84526">
        <w:rPr>
          <w:bCs/>
          <w:color w:val="000000" w:themeColor="text1"/>
          <w:sz w:val="28"/>
          <w:szCs w:val="28"/>
        </w:rPr>
        <w:t>»</w:t>
      </w:r>
      <w:r w:rsidR="00017F6F">
        <w:rPr>
          <w:bCs/>
          <w:color w:val="000000" w:themeColor="text1"/>
          <w:sz w:val="28"/>
          <w:szCs w:val="28"/>
        </w:rPr>
        <w:t xml:space="preserve">, </w:t>
      </w:r>
      <w:r w:rsidR="00017F6F" w:rsidRPr="00F456EF">
        <w:rPr>
          <w:bCs/>
          <w:color w:val="000000" w:themeColor="text1"/>
          <w:sz w:val="28"/>
          <w:szCs w:val="28"/>
        </w:rPr>
        <w:t>профиля «Налоги и бизнес».</w:t>
      </w:r>
    </w:p>
    <w:p w14:paraId="1D754D57" w14:textId="77777777" w:rsidR="003B5DEE" w:rsidRPr="00080C40" w:rsidRDefault="003B5DEE" w:rsidP="00156BC3">
      <w:pPr>
        <w:pStyle w:val="1"/>
        <w:keepNext w:val="0"/>
        <w:numPr>
          <w:ilvl w:val="0"/>
          <w:numId w:val="8"/>
        </w:numPr>
        <w:spacing w:before="0" w:line="276" w:lineRule="auto"/>
        <w:ind w:left="0" w:firstLine="709"/>
        <w:contextualSpacing/>
        <w:jc w:val="both"/>
        <w:rPr>
          <w:rFonts w:ascii="Times New Roman" w:hAnsi="Times New Roman" w:cs="Times New Roman"/>
          <w:b/>
          <w:bCs/>
          <w:color w:val="000000" w:themeColor="text1"/>
          <w:sz w:val="28"/>
          <w:szCs w:val="28"/>
        </w:rPr>
      </w:pPr>
      <w:bookmarkStart w:id="5" w:name="_Toc104467641"/>
      <w:r w:rsidRPr="00080C40">
        <w:rPr>
          <w:rFonts w:ascii="Times New Roman" w:hAnsi="Times New Roman" w:cs="Times New Roman"/>
          <w:b/>
          <w:bCs/>
          <w:color w:val="000000" w:themeColor="text1"/>
          <w:sz w:val="28"/>
          <w:szCs w:val="28"/>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bookmarkEnd w:id="5"/>
    </w:p>
    <w:p w14:paraId="3824C5E4" w14:textId="77777777" w:rsidR="00D50F1D" w:rsidRPr="00080C40" w:rsidRDefault="00D50F1D" w:rsidP="00D50F1D">
      <w:pPr>
        <w:jc w:val="right"/>
        <w:rPr>
          <w:sz w:val="28"/>
          <w:szCs w:val="28"/>
        </w:rPr>
      </w:pPr>
      <w:r w:rsidRPr="00080C40">
        <w:rPr>
          <w:sz w:val="28"/>
          <w:szCs w:val="28"/>
        </w:rPr>
        <w:t>Таблица 1</w:t>
      </w:r>
    </w:p>
    <w:p w14:paraId="75C89A03" w14:textId="77777777" w:rsidR="003B5DEE" w:rsidRPr="00080C40" w:rsidRDefault="003B5DEE" w:rsidP="00F83CFB">
      <w:pPr>
        <w:pStyle w:val="a6"/>
        <w:ind w:left="8789"/>
        <w:contextualSpacing/>
      </w:pPr>
    </w:p>
    <w:tbl>
      <w:tblPr>
        <w:tblpPr w:leftFromText="181" w:rightFromText="181" w:vertAnchor="text" w:horzAnchor="margin" w:tblpY="119"/>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24"/>
        <w:gridCol w:w="2657"/>
        <w:gridCol w:w="2514"/>
      </w:tblGrid>
      <w:tr w:rsidR="0021302B" w:rsidRPr="00080C40" w14:paraId="0E91FEC7" w14:textId="77777777" w:rsidTr="00B75A92">
        <w:trPr>
          <w:trHeight w:val="704"/>
        </w:trPr>
        <w:tc>
          <w:tcPr>
            <w:tcW w:w="2464" w:type="pct"/>
            <w:shd w:val="clear" w:color="auto" w:fill="auto"/>
          </w:tcPr>
          <w:p w14:paraId="2BC94B4B" w14:textId="77777777" w:rsidR="0021302B" w:rsidRPr="00080C40" w:rsidRDefault="0021302B" w:rsidP="0021302B">
            <w:pPr>
              <w:pStyle w:val="a6"/>
              <w:ind w:left="0"/>
              <w:contextualSpacing/>
              <w:rPr>
                <w:b/>
                <w:color w:val="000000" w:themeColor="text1"/>
                <w:sz w:val="22"/>
                <w:szCs w:val="24"/>
              </w:rPr>
            </w:pPr>
            <w:r w:rsidRPr="00080C40">
              <w:rPr>
                <w:b/>
                <w:color w:val="000000" w:themeColor="text1"/>
                <w:sz w:val="22"/>
                <w:szCs w:val="24"/>
              </w:rPr>
              <w:t>Вид учебной работы   по дисциплине</w:t>
            </w:r>
          </w:p>
        </w:tc>
        <w:tc>
          <w:tcPr>
            <w:tcW w:w="1303" w:type="pct"/>
            <w:shd w:val="clear" w:color="auto" w:fill="auto"/>
          </w:tcPr>
          <w:p w14:paraId="645A4CCB" w14:textId="77777777" w:rsidR="0021302B" w:rsidRPr="00080C40" w:rsidRDefault="0021302B" w:rsidP="0021302B">
            <w:pPr>
              <w:pStyle w:val="a6"/>
              <w:ind w:left="0"/>
              <w:contextualSpacing/>
              <w:jc w:val="center"/>
              <w:rPr>
                <w:b/>
                <w:color w:val="000000" w:themeColor="text1"/>
                <w:sz w:val="22"/>
                <w:szCs w:val="24"/>
              </w:rPr>
            </w:pPr>
            <w:r w:rsidRPr="00080C40">
              <w:rPr>
                <w:b/>
                <w:color w:val="000000" w:themeColor="text1"/>
                <w:sz w:val="22"/>
                <w:szCs w:val="24"/>
              </w:rPr>
              <w:t xml:space="preserve">Всего </w:t>
            </w:r>
          </w:p>
          <w:p w14:paraId="7740EBB3" w14:textId="77777777" w:rsidR="0021302B" w:rsidRPr="00080C40" w:rsidRDefault="0021302B" w:rsidP="0021302B">
            <w:pPr>
              <w:pStyle w:val="a6"/>
              <w:ind w:left="0"/>
              <w:contextualSpacing/>
              <w:jc w:val="center"/>
              <w:rPr>
                <w:b/>
                <w:color w:val="000000" w:themeColor="text1"/>
                <w:sz w:val="22"/>
                <w:szCs w:val="24"/>
              </w:rPr>
            </w:pPr>
            <w:r w:rsidRPr="00080C40">
              <w:rPr>
                <w:b/>
                <w:color w:val="000000" w:themeColor="text1"/>
                <w:sz w:val="22"/>
                <w:szCs w:val="24"/>
              </w:rPr>
              <w:t>(в з/е и часах)</w:t>
            </w:r>
          </w:p>
        </w:tc>
        <w:tc>
          <w:tcPr>
            <w:tcW w:w="1233" w:type="pct"/>
            <w:shd w:val="clear" w:color="auto" w:fill="auto"/>
          </w:tcPr>
          <w:p w14:paraId="109F17B5" w14:textId="77777777" w:rsidR="0021302B" w:rsidRPr="00080C40" w:rsidRDefault="00017E81" w:rsidP="0021302B">
            <w:pPr>
              <w:pStyle w:val="a6"/>
              <w:ind w:left="0"/>
              <w:contextualSpacing/>
              <w:jc w:val="center"/>
              <w:rPr>
                <w:b/>
                <w:color w:val="000000" w:themeColor="text1"/>
                <w:sz w:val="22"/>
                <w:szCs w:val="24"/>
              </w:rPr>
            </w:pPr>
            <w:r>
              <w:rPr>
                <w:b/>
                <w:color w:val="000000" w:themeColor="text1"/>
                <w:sz w:val="22"/>
                <w:szCs w:val="24"/>
              </w:rPr>
              <w:t>Семестр</w:t>
            </w:r>
            <w:r w:rsidR="0021302B" w:rsidRPr="00080C40">
              <w:rPr>
                <w:b/>
                <w:color w:val="000000" w:themeColor="text1"/>
                <w:sz w:val="22"/>
                <w:szCs w:val="24"/>
              </w:rPr>
              <w:t xml:space="preserve"> </w:t>
            </w:r>
            <w:r>
              <w:rPr>
                <w:b/>
                <w:color w:val="000000" w:themeColor="text1"/>
                <w:sz w:val="22"/>
                <w:szCs w:val="24"/>
              </w:rPr>
              <w:t>7</w:t>
            </w:r>
          </w:p>
          <w:p w14:paraId="425D40F6" w14:textId="77777777" w:rsidR="0021302B" w:rsidRPr="00080C40" w:rsidRDefault="0021302B" w:rsidP="0021302B">
            <w:pPr>
              <w:pStyle w:val="a6"/>
              <w:ind w:left="0"/>
              <w:contextualSpacing/>
              <w:jc w:val="center"/>
              <w:rPr>
                <w:b/>
                <w:color w:val="000000" w:themeColor="text1"/>
                <w:sz w:val="22"/>
                <w:szCs w:val="24"/>
              </w:rPr>
            </w:pPr>
            <w:r w:rsidRPr="00080C40">
              <w:rPr>
                <w:b/>
                <w:color w:val="000000" w:themeColor="text1"/>
                <w:sz w:val="22"/>
                <w:szCs w:val="24"/>
              </w:rPr>
              <w:t>(в часах)</w:t>
            </w:r>
          </w:p>
        </w:tc>
      </w:tr>
      <w:tr w:rsidR="00B75A92" w:rsidRPr="00080C40" w14:paraId="6AA80C05" w14:textId="77777777" w:rsidTr="00B75A92">
        <w:trPr>
          <w:trHeight w:val="686"/>
        </w:trPr>
        <w:tc>
          <w:tcPr>
            <w:tcW w:w="2464" w:type="pct"/>
            <w:shd w:val="clear" w:color="auto" w:fill="auto"/>
          </w:tcPr>
          <w:p w14:paraId="11E7D0DE" w14:textId="77777777" w:rsidR="00B75A92" w:rsidRPr="00080C40" w:rsidRDefault="00B75A92" w:rsidP="00B75A92">
            <w:pPr>
              <w:pStyle w:val="a6"/>
              <w:ind w:left="0"/>
              <w:contextualSpacing/>
              <w:rPr>
                <w:b/>
                <w:color w:val="000000" w:themeColor="text1"/>
                <w:sz w:val="24"/>
                <w:szCs w:val="24"/>
              </w:rPr>
            </w:pPr>
            <w:r w:rsidRPr="00080C40">
              <w:rPr>
                <w:b/>
                <w:color w:val="000000" w:themeColor="text1"/>
                <w:sz w:val="24"/>
                <w:szCs w:val="24"/>
              </w:rPr>
              <w:t xml:space="preserve">Общая трудоемкость дисциплины </w:t>
            </w:r>
          </w:p>
        </w:tc>
        <w:tc>
          <w:tcPr>
            <w:tcW w:w="1303" w:type="pct"/>
            <w:shd w:val="clear" w:color="auto" w:fill="auto"/>
          </w:tcPr>
          <w:p w14:paraId="05448D73" w14:textId="77777777" w:rsidR="00B75A92" w:rsidRPr="00080C40" w:rsidRDefault="00B75A92" w:rsidP="00B75A92">
            <w:pPr>
              <w:pStyle w:val="a6"/>
              <w:ind w:left="0"/>
              <w:contextualSpacing/>
              <w:jc w:val="center"/>
              <w:rPr>
                <w:b/>
                <w:color w:val="000000" w:themeColor="text1"/>
                <w:sz w:val="24"/>
                <w:szCs w:val="24"/>
              </w:rPr>
            </w:pPr>
            <w:r w:rsidRPr="00080C40">
              <w:rPr>
                <w:b/>
                <w:color w:val="000000" w:themeColor="text1"/>
                <w:sz w:val="24"/>
                <w:szCs w:val="24"/>
              </w:rPr>
              <w:t>3/108</w:t>
            </w:r>
          </w:p>
          <w:p w14:paraId="31F31C1E" w14:textId="77777777" w:rsidR="00B75A92" w:rsidRPr="00080C40" w:rsidRDefault="00B75A92" w:rsidP="00B75A92">
            <w:pPr>
              <w:pStyle w:val="a6"/>
              <w:ind w:left="0"/>
              <w:contextualSpacing/>
              <w:jc w:val="center"/>
              <w:rPr>
                <w:b/>
                <w:color w:val="000000" w:themeColor="text1"/>
                <w:sz w:val="24"/>
                <w:szCs w:val="24"/>
              </w:rPr>
            </w:pPr>
          </w:p>
        </w:tc>
        <w:tc>
          <w:tcPr>
            <w:tcW w:w="1233" w:type="pct"/>
            <w:shd w:val="clear" w:color="auto" w:fill="auto"/>
          </w:tcPr>
          <w:p w14:paraId="568A6C3C" w14:textId="77777777" w:rsidR="00B75A92" w:rsidRPr="00080C40" w:rsidRDefault="00B75A92" w:rsidP="00B75A92">
            <w:pPr>
              <w:pStyle w:val="a6"/>
              <w:ind w:left="0"/>
              <w:contextualSpacing/>
              <w:jc w:val="center"/>
              <w:rPr>
                <w:b/>
                <w:color w:val="000000" w:themeColor="text1"/>
                <w:sz w:val="24"/>
                <w:szCs w:val="24"/>
              </w:rPr>
            </w:pPr>
            <w:r w:rsidRPr="00080C40">
              <w:rPr>
                <w:b/>
                <w:color w:val="000000" w:themeColor="text1"/>
                <w:sz w:val="24"/>
                <w:szCs w:val="24"/>
              </w:rPr>
              <w:t>108</w:t>
            </w:r>
          </w:p>
          <w:p w14:paraId="176722A0" w14:textId="77777777" w:rsidR="00B75A92" w:rsidRPr="00080C40" w:rsidRDefault="00B75A92" w:rsidP="00B75A92">
            <w:pPr>
              <w:pStyle w:val="a6"/>
              <w:ind w:left="0"/>
              <w:contextualSpacing/>
              <w:jc w:val="center"/>
              <w:rPr>
                <w:b/>
                <w:color w:val="000000" w:themeColor="text1"/>
                <w:sz w:val="24"/>
                <w:szCs w:val="24"/>
              </w:rPr>
            </w:pPr>
          </w:p>
        </w:tc>
      </w:tr>
      <w:tr w:rsidR="00B75A92" w:rsidRPr="00080C40" w14:paraId="05E31C33" w14:textId="77777777" w:rsidTr="00B75A92">
        <w:trPr>
          <w:trHeight w:val="568"/>
        </w:trPr>
        <w:tc>
          <w:tcPr>
            <w:tcW w:w="2464" w:type="pct"/>
            <w:shd w:val="clear" w:color="auto" w:fill="auto"/>
          </w:tcPr>
          <w:p w14:paraId="4BE208FD" w14:textId="77777777" w:rsidR="00B75A92" w:rsidRPr="00080C40" w:rsidRDefault="00B75A92" w:rsidP="00B75A92">
            <w:pPr>
              <w:pStyle w:val="a6"/>
              <w:ind w:left="0"/>
              <w:contextualSpacing/>
              <w:rPr>
                <w:b/>
                <w:i/>
                <w:color w:val="000000" w:themeColor="text1"/>
                <w:sz w:val="24"/>
                <w:szCs w:val="24"/>
              </w:rPr>
            </w:pPr>
            <w:r w:rsidRPr="00080C40">
              <w:rPr>
                <w:b/>
                <w:i/>
                <w:color w:val="000000" w:themeColor="text1"/>
                <w:sz w:val="24"/>
                <w:szCs w:val="24"/>
              </w:rPr>
              <w:t xml:space="preserve">Контактная работа - Аудиторные занятия </w:t>
            </w:r>
          </w:p>
        </w:tc>
        <w:tc>
          <w:tcPr>
            <w:tcW w:w="1303" w:type="pct"/>
            <w:shd w:val="clear" w:color="auto" w:fill="auto"/>
          </w:tcPr>
          <w:p w14:paraId="397F9E56" w14:textId="77777777" w:rsidR="00B75A92" w:rsidRPr="00080C40" w:rsidRDefault="00080C40" w:rsidP="00B75A92">
            <w:pPr>
              <w:pStyle w:val="a6"/>
              <w:ind w:left="0"/>
              <w:contextualSpacing/>
              <w:jc w:val="center"/>
              <w:rPr>
                <w:b/>
                <w:color w:val="000000" w:themeColor="text1"/>
                <w:sz w:val="24"/>
                <w:szCs w:val="24"/>
              </w:rPr>
            </w:pPr>
            <w:r w:rsidRPr="00080C40">
              <w:rPr>
                <w:b/>
                <w:color w:val="000000" w:themeColor="text1"/>
                <w:sz w:val="24"/>
                <w:szCs w:val="24"/>
              </w:rPr>
              <w:t>34</w:t>
            </w:r>
          </w:p>
        </w:tc>
        <w:tc>
          <w:tcPr>
            <w:tcW w:w="1233" w:type="pct"/>
            <w:shd w:val="clear" w:color="auto" w:fill="auto"/>
          </w:tcPr>
          <w:p w14:paraId="6FEA2D92" w14:textId="77777777" w:rsidR="00B75A92" w:rsidRPr="00080C40" w:rsidRDefault="00080C40" w:rsidP="00B75A92">
            <w:pPr>
              <w:pStyle w:val="a6"/>
              <w:ind w:left="0"/>
              <w:contextualSpacing/>
              <w:jc w:val="center"/>
              <w:rPr>
                <w:b/>
                <w:color w:val="000000" w:themeColor="text1"/>
                <w:sz w:val="24"/>
                <w:szCs w:val="24"/>
              </w:rPr>
            </w:pPr>
            <w:r w:rsidRPr="00080C40">
              <w:rPr>
                <w:b/>
                <w:color w:val="000000" w:themeColor="text1"/>
                <w:sz w:val="24"/>
                <w:szCs w:val="24"/>
              </w:rPr>
              <w:t>3</w:t>
            </w:r>
            <w:r w:rsidR="00B75A92" w:rsidRPr="00080C40">
              <w:rPr>
                <w:b/>
                <w:color w:val="000000" w:themeColor="text1"/>
                <w:sz w:val="24"/>
                <w:szCs w:val="24"/>
              </w:rPr>
              <w:t>4</w:t>
            </w:r>
          </w:p>
        </w:tc>
      </w:tr>
      <w:tr w:rsidR="00B75A92" w:rsidRPr="00080C40" w14:paraId="36B2D27F" w14:textId="77777777" w:rsidTr="00B75A92">
        <w:trPr>
          <w:trHeight w:val="406"/>
        </w:trPr>
        <w:tc>
          <w:tcPr>
            <w:tcW w:w="2464" w:type="pct"/>
            <w:shd w:val="clear" w:color="auto" w:fill="auto"/>
          </w:tcPr>
          <w:p w14:paraId="74BD8234" w14:textId="77777777" w:rsidR="00B75A92" w:rsidRPr="00080C40" w:rsidRDefault="00B75A92" w:rsidP="00B75A92">
            <w:pPr>
              <w:pStyle w:val="a6"/>
              <w:keepNext/>
              <w:ind w:left="0"/>
              <w:rPr>
                <w:i/>
                <w:color w:val="000000" w:themeColor="text1"/>
                <w:sz w:val="24"/>
                <w:szCs w:val="24"/>
              </w:rPr>
            </w:pPr>
            <w:r w:rsidRPr="00080C40">
              <w:rPr>
                <w:i/>
                <w:color w:val="000000" w:themeColor="text1"/>
                <w:sz w:val="24"/>
                <w:szCs w:val="24"/>
              </w:rPr>
              <w:t xml:space="preserve">Лекции </w:t>
            </w:r>
          </w:p>
        </w:tc>
        <w:tc>
          <w:tcPr>
            <w:tcW w:w="1303" w:type="pct"/>
            <w:shd w:val="clear" w:color="auto" w:fill="auto"/>
          </w:tcPr>
          <w:p w14:paraId="2538EF24" w14:textId="77777777" w:rsidR="00B75A92" w:rsidRPr="00080C40" w:rsidRDefault="00080C40" w:rsidP="00B75A92">
            <w:pPr>
              <w:pStyle w:val="a6"/>
              <w:keepNext/>
              <w:ind w:left="0"/>
              <w:jc w:val="center"/>
              <w:rPr>
                <w:b/>
                <w:color w:val="000000" w:themeColor="text1"/>
                <w:sz w:val="24"/>
                <w:szCs w:val="24"/>
              </w:rPr>
            </w:pPr>
            <w:r w:rsidRPr="00080C40">
              <w:rPr>
                <w:b/>
                <w:color w:val="000000" w:themeColor="text1"/>
                <w:sz w:val="24"/>
                <w:szCs w:val="24"/>
              </w:rPr>
              <w:t>12</w:t>
            </w:r>
          </w:p>
        </w:tc>
        <w:tc>
          <w:tcPr>
            <w:tcW w:w="1233" w:type="pct"/>
            <w:shd w:val="clear" w:color="auto" w:fill="auto"/>
          </w:tcPr>
          <w:p w14:paraId="143B0170" w14:textId="77777777" w:rsidR="00B75A92" w:rsidRPr="00080C40" w:rsidRDefault="00080C40" w:rsidP="00B75A92">
            <w:pPr>
              <w:pStyle w:val="a6"/>
              <w:keepNext/>
              <w:ind w:left="0"/>
              <w:jc w:val="center"/>
              <w:rPr>
                <w:b/>
                <w:color w:val="000000" w:themeColor="text1"/>
                <w:sz w:val="24"/>
                <w:szCs w:val="24"/>
              </w:rPr>
            </w:pPr>
            <w:r w:rsidRPr="00080C40">
              <w:rPr>
                <w:b/>
                <w:color w:val="000000" w:themeColor="text1"/>
                <w:sz w:val="24"/>
                <w:szCs w:val="24"/>
              </w:rPr>
              <w:t>12</w:t>
            </w:r>
          </w:p>
        </w:tc>
      </w:tr>
      <w:tr w:rsidR="00B75A92" w:rsidRPr="00080C40" w14:paraId="1A0CA026" w14:textId="77777777" w:rsidTr="00B75A92">
        <w:trPr>
          <w:trHeight w:val="411"/>
        </w:trPr>
        <w:tc>
          <w:tcPr>
            <w:tcW w:w="2464" w:type="pct"/>
            <w:shd w:val="clear" w:color="auto" w:fill="auto"/>
          </w:tcPr>
          <w:p w14:paraId="05421D72" w14:textId="77777777" w:rsidR="00B75A92" w:rsidRPr="00080C40" w:rsidRDefault="00B75A92" w:rsidP="00B75A92">
            <w:pPr>
              <w:pStyle w:val="a6"/>
              <w:keepNext/>
              <w:ind w:left="0"/>
              <w:rPr>
                <w:i/>
                <w:color w:val="000000" w:themeColor="text1"/>
                <w:sz w:val="24"/>
                <w:szCs w:val="24"/>
              </w:rPr>
            </w:pPr>
            <w:r w:rsidRPr="00080C40">
              <w:rPr>
                <w:i/>
                <w:color w:val="000000" w:themeColor="text1"/>
                <w:sz w:val="24"/>
                <w:szCs w:val="24"/>
              </w:rPr>
              <w:t xml:space="preserve">Семинары, практические занятия  </w:t>
            </w:r>
          </w:p>
        </w:tc>
        <w:tc>
          <w:tcPr>
            <w:tcW w:w="1303" w:type="pct"/>
            <w:shd w:val="clear" w:color="auto" w:fill="auto"/>
          </w:tcPr>
          <w:p w14:paraId="54704095" w14:textId="77777777" w:rsidR="00B75A92" w:rsidRPr="00080C40" w:rsidRDefault="00080C40" w:rsidP="00B75A92">
            <w:pPr>
              <w:pStyle w:val="a6"/>
              <w:keepNext/>
              <w:ind w:left="0"/>
              <w:jc w:val="center"/>
              <w:rPr>
                <w:b/>
                <w:color w:val="000000" w:themeColor="text1"/>
                <w:sz w:val="24"/>
                <w:szCs w:val="24"/>
              </w:rPr>
            </w:pPr>
            <w:r w:rsidRPr="00080C40">
              <w:rPr>
                <w:b/>
                <w:color w:val="000000" w:themeColor="text1"/>
                <w:sz w:val="24"/>
                <w:szCs w:val="24"/>
              </w:rPr>
              <w:t>22</w:t>
            </w:r>
          </w:p>
        </w:tc>
        <w:tc>
          <w:tcPr>
            <w:tcW w:w="1233" w:type="pct"/>
            <w:shd w:val="clear" w:color="auto" w:fill="auto"/>
          </w:tcPr>
          <w:p w14:paraId="716A675F" w14:textId="77777777" w:rsidR="00B75A92" w:rsidRPr="00080C40" w:rsidRDefault="00080C40" w:rsidP="00B75A92">
            <w:pPr>
              <w:pStyle w:val="a6"/>
              <w:keepNext/>
              <w:ind w:left="0"/>
              <w:jc w:val="center"/>
              <w:rPr>
                <w:b/>
                <w:color w:val="000000" w:themeColor="text1"/>
                <w:sz w:val="24"/>
                <w:szCs w:val="24"/>
              </w:rPr>
            </w:pPr>
            <w:r w:rsidRPr="00080C40">
              <w:rPr>
                <w:b/>
                <w:color w:val="000000" w:themeColor="text1"/>
                <w:sz w:val="24"/>
                <w:szCs w:val="24"/>
              </w:rPr>
              <w:t>22</w:t>
            </w:r>
          </w:p>
        </w:tc>
      </w:tr>
      <w:tr w:rsidR="00B75A92" w:rsidRPr="00080C40" w14:paraId="5FAD43FA" w14:textId="77777777" w:rsidTr="00B75A92">
        <w:trPr>
          <w:trHeight w:val="542"/>
        </w:trPr>
        <w:tc>
          <w:tcPr>
            <w:tcW w:w="2464" w:type="pct"/>
            <w:shd w:val="clear" w:color="auto" w:fill="auto"/>
          </w:tcPr>
          <w:p w14:paraId="7168965D" w14:textId="77777777" w:rsidR="00B75A92" w:rsidRPr="00080C40" w:rsidRDefault="00B75A92" w:rsidP="00B75A92">
            <w:pPr>
              <w:pStyle w:val="a6"/>
              <w:keepNext/>
              <w:ind w:left="0"/>
              <w:rPr>
                <w:b/>
                <w:i/>
                <w:color w:val="000000" w:themeColor="text1"/>
                <w:sz w:val="24"/>
                <w:szCs w:val="24"/>
              </w:rPr>
            </w:pPr>
            <w:r w:rsidRPr="00080C40">
              <w:rPr>
                <w:b/>
                <w:i/>
                <w:color w:val="000000" w:themeColor="text1"/>
                <w:sz w:val="24"/>
                <w:szCs w:val="24"/>
              </w:rPr>
              <w:t>Самостоятельная работа</w:t>
            </w:r>
          </w:p>
        </w:tc>
        <w:tc>
          <w:tcPr>
            <w:tcW w:w="1303" w:type="pct"/>
            <w:shd w:val="clear" w:color="auto" w:fill="auto"/>
          </w:tcPr>
          <w:p w14:paraId="545D4F57" w14:textId="77777777" w:rsidR="00B75A92" w:rsidRPr="00080C40" w:rsidRDefault="00080C40" w:rsidP="00B75A92">
            <w:pPr>
              <w:pStyle w:val="a6"/>
              <w:keepNext/>
              <w:ind w:left="0"/>
              <w:jc w:val="center"/>
              <w:rPr>
                <w:b/>
                <w:color w:val="000000" w:themeColor="text1"/>
                <w:sz w:val="24"/>
                <w:szCs w:val="24"/>
              </w:rPr>
            </w:pPr>
            <w:r w:rsidRPr="00080C40">
              <w:rPr>
                <w:b/>
                <w:color w:val="000000" w:themeColor="text1"/>
                <w:sz w:val="24"/>
                <w:szCs w:val="24"/>
              </w:rPr>
              <w:t>7</w:t>
            </w:r>
            <w:r w:rsidR="00B75A92" w:rsidRPr="00080C40">
              <w:rPr>
                <w:b/>
                <w:color w:val="000000" w:themeColor="text1"/>
                <w:sz w:val="24"/>
                <w:szCs w:val="24"/>
              </w:rPr>
              <w:t>4</w:t>
            </w:r>
          </w:p>
        </w:tc>
        <w:tc>
          <w:tcPr>
            <w:tcW w:w="1233" w:type="pct"/>
            <w:shd w:val="clear" w:color="auto" w:fill="auto"/>
          </w:tcPr>
          <w:p w14:paraId="1AB9A9A1" w14:textId="77777777" w:rsidR="00B75A92" w:rsidRPr="00080C40" w:rsidRDefault="00080C40" w:rsidP="00B75A92">
            <w:pPr>
              <w:pStyle w:val="a6"/>
              <w:keepNext/>
              <w:ind w:left="0"/>
              <w:jc w:val="center"/>
              <w:rPr>
                <w:b/>
                <w:color w:val="000000" w:themeColor="text1"/>
                <w:sz w:val="24"/>
                <w:szCs w:val="24"/>
              </w:rPr>
            </w:pPr>
            <w:r w:rsidRPr="00080C40">
              <w:rPr>
                <w:b/>
                <w:color w:val="000000" w:themeColor="text1"/>
                <w:sz w:val="24"/>
                <w:szCs w:val="24"/>
              </w:rPr>
              <w:t>7</w:t>
            </w:r>
            <w:r w:rsidR="00B75A92" w:rsidRPr="00080C40">
              <w:rPr>
                <w:b/>
                <w:color w:val="000000" w:themeColor="text1"/>
                <w:sz w:val="24"/>
                <w:szCs w:val="24"/>
              </w:rPr>
              <w:t>4</w:t>
            </w:r>
          </w:p>
        </w:tc>
      </w:tr>
      <w:tr w:rsidR="0021302B" w:rsidRPr="00080C40" w14:paraId="7F66DCAA" w14:textId="77777777" w:rsidTr="00B75A92">
        <w:trPr>
          <w:trHeight w:val="582"/>
        </w:trPr>
        <w:tc>
          <w:tcPr>
            <w:tcW w:w="2464" w:type="pct"/>
            <w:shd w:val="clear" w:color="auto" w:fill="auto"/>
          </w:tcPr>
          <w:p w14:paraId="1515BA65" w14:textId="77777777" w:rsidR="0021302B" w:rsidRPr="00080C40" w:rsidRDefault="0021302B" w:rsidP="0021302B">
            <w:pPr>
              <w:pStyle w:val="a6"/>
              <w:keepNext/>
              <w:ind w:left="0"/>
              <w:rPr>
                <w:color w:val="000000" w:themeColor="text1"/>
                <w:sz w:val="24"/>
                <w:szCs w:val="24"/>
              </w:rPr>
            </w:pPr>
            <w:r w:rsidRPr="00080C40">
              <w:rPr>
                <w:color w:val="000000" w:themeColor="text1"/>
                <w:sz w:val="24"/>
                <w:szCs w:val="24"/>
              </w:rPr>
              <w:t xml:space="preserve">Вид текущего контроля </w:t>
            </w:r>
          </w:p>
        </w:tc>
        <w:tc>
          <w:tcPr>
            <w:tcW w:w="1303" w:type="pct"/>
            <w:shd w:val="clear" w:color="auto" w:fill="auto"/>
          </w:tcPr>
          <w:p w14:paraId="7D9C6FBB" w14:textId="77777777" w:rsidR="0021302B" w:rsidRPr="00080C40" w:rsidRDefault="0021302B" w:rsidP="0021302B">
            <w:pPr>
              <w:pStyle w:val="a6"/>
              <w:keepNext/>
              <w:ind w:left="0"/>
              <w:jc w:val="center"/>
              <w:rPr>
                <w:b/>
                <w:color w:val="000000" w:themeColor="text1"/>
                <w:sz w:val="24"/>
                <w:szCs w:val="24"/>
              </w:rPr>
            </w:pPr>
            <w:r w:rsidRPr="00080C40">
              <w:rPr>
                <w:b/>
                <w:color w:val="000000" w:themeColor="text1"/>
                <w:sz w:val="24"/>
                <w:szCs w:val="24"/>
              </w:rPr>
              <w:t>Контрольная работа</w:t>
            </w:r>
          </w:p>
        </w:tc>
        <w:tc>
          <w:tcPr>
            <w:tcW w:w="1233" w:type="pct"/>
            <w:shd w:val="clear" w:color="auto" w:fill="auto"/>
          </w:tcPr>
          <w:p w14:paraId="75775E3A" w14:textId="77777777" w:rsidR="0021302B" w:rsidRPr="00080C40" w:rsidRDefault="0021302B" w:rsidP="0021302B">
            <w:pPr>
              <w:pStyle w:val="a6"/>
              <w:keepNext/>
              <w:ind w:left="0"/>
              <w:jc w:val="center"/>
              <w:rPr>
                <w:b/>
                <w:color w:val="000000" w:themeColor="text1"/>
                <w:sz w:val="24"/>
                <w:szCs w:val="24"/>
              </w:rPr>
            </w:pPr>
            <w:r w:rsidRPr="00080C40">
              <w:rPr>
                <w:b/>
                <w:color w:val="000000" w:themeColor="text1"/>
                <w:sz w:val="24"/>
                <w:szCs w:val="24"/>
              </w:rPr>
              <w:t>Контрольная работа</w:t>
            </w:r>
          </w:p>
        </w:tc>
      </w:tr>
      <w:tr w:rsidR="0021302B" w:rsidRPr="00300E98" w14:paraId="6E768581" w14:textId="77777777" w:rsidTr="00156BC3">
        <w:trPr>
          <w:trHeight w:val="687"/>
        </w:trPr>
        <w:tc>
          <w:tcPr>
            <w:tcW w:w="2464" w:type="pct"/>
            <w:shd w:val="clear" w:color="auto" w:fill="auto"/>
          </w:tcPr>
          <w:p w14:paraId="282C60DE" w14:textId="77777777" w:rsidR="0021302B" w:rsidRPr="00080C40" w:rsidRDefault="0021302B" w:rsidP="0021302B">
            <w:pPr>
              <w:pStyle w:val="a6"/>
              <w:keepNext/>
              <w:ind w:left="0"/>
              <w:rPr>
                <w:color w:val="000000" w:themeColor="text1"/>
                <w:sz w:val="24"/>
                <w:szCs w:val="24"/>
              </w:rPr>
            </w:pPr>
            <w:r w:rsidRPr="00080C40">
              <w:rPr>
                <w:color w:val="000000" w:themeColor="text1"/>
                <w:sz w:val="24"/>
                <w:szCs w:val="24"/>
              </w:rPr>
              <w:lastRenderedPageBreak/>
              <w:t>Вид промежуточной аттестации</w:t>
            </w:r>
          </w:p>
        </w:tc>
        <w:tc>
          <w:tcPr>
            <w:tcW w:w="1303" w:type="pct"/>
            <w:shd w:val="clear" w:color="auto" w:fill="auto"/>
          </w:tcPr>
          <w:p w14:paraId="498CE8E8" w14:textId="77777777" w:rsidR="0021302B" w:rsidRPr="00080C40" w:rsidRDefault="00B75A92" w:rsidP="0021302B">
            <w:pPr>
              <w:pStyle w:val="a6"/>
              <w:keepNext/>
              <w:ind w:left="0"/>
              <w:jc w:val="center"/>
              <w:rPr>
                <w:b/>
                <w:color w:val="000000" w:themeColor="text1"/>
                <w:sz w:val="24"/>
                <w:szCs w:val="24"/>
              </w:rPr>
            </w:pPr>
            <w:r w:rsidRPr="00080C40">
              <w:rPr>
                <w:b/>
                <w:color w:val="000000" w:themeColor="text1"/>
                <w:sz w:val="24"/>
                <w:szCs w:val="24"/>
              </w:rPr>
              <w:t>Зачет</w:t>
            </w:r>
          </w:p>
        </w:tc>
        <w:tc>
          <w:tcPr>
            <w:tcW w:w="1233" w:type="pct"/>
            <w:shd w:val="clear" w:color="auto" w:fill="auto"/>
          </w:tcPr>
          <w:p w14:paraId="3DCFF854" w14:textId="77777777" w:rsidR="0021302B" w:rsidRPr="00080C40" w:rsidRDefault="00B75A92" w:rsidP="0021302B">
            <w:pPr>
              <w:pStyle w:val="a6"/>
              <w:keepNext/>
              <w:ind w:left="0"/>
              <w:jc w:val="center"/>
              <w:rPr>
                <w:b/>
                <w:color w:val="000000" w:themeColor="text1"/>
                <w:sz w:val="24"/>
                <w:szCs w:val="24"/>
              </w:rPr>
            </w:pPr>
            <w:r w:rsidRPr="00080C40">
              <w:rPr>
                <w:b/>
                <w:color w:val="000000" w:themeColor="text1"/>
                <w:sz w:val="24"/>
                <w:szCs w:val="24"/>
              </w:rPr>
              <w:t>Зачет</w:t>
            </w:r>
          </w:p>
        </w:tc>
      </w:tr>
    </w:tbl>
    <w:p w14:paraId="53ECA1A5" w14:textId="77777777" w:rsidR="00C52F7B" w:rsidRPr="00450C3B" w:rsidRDefault="00C52F7B" w:rsidP="00156BC3">
      <w:pPr>
        <w:pStyle w:val="1"/>
        <w:numPr>
          <w:ilvl w:val="0"/>
          <w:numId w:val="8"/>
        </w:numPr>
        <w:spacing w:before="0" w:line="276" w:lineRule="auto"/>
        <w:ind w:left="0" w:firstLine="709"/>
        <w:contextualSpacing/>
        <w:rPr>
          <w:rFonts w:ascii="Times New Roman" w:hAnsi="Times New Roman" w:cs="Times New Roman"/>
          <w:b/>
          <w:bCs/>
          <w:color w:val="000000" w:themeColor="text1"/>
          <w:sz w:val="28"/>
          <w:szCs w:val="28"/>
        </w:rPr>
      </w:pPr>
      <w:bookmarkStart w:id="6" w:name="_Toc104467642"/>
      <w:r w:rsidRPr="00450C3B">
        <w:rPr>
          <w:rFonts w:ascii="Times New Roman" w:hAnsi="Times New Roman" w:cs="Times New Roman"/>
          <w:b/>
          <w:bCs/>
          <w:color w:val="000000" w:themeColor="text1"/>
          <w:sz w:val="28"/>
          <w:szCs w:val="28"/>
        </w:rPr>
        <w:t xml:space="preserve">Содержание </w:t>
      </w:r>
      <w:r w:rsidR="00EC45DF" w:rsidRPr="00450C3B">
        <w:rPr>
          <w:rFonts w:ascii="Times New Roman" w:hAnsi="Times New Roman" w:cs="Times New Roman"/>
          <w:b/>
          <w:bCs/>
          <w:color w:val="000000" w:themeColor="text1"/>
          <w:sz w:val="28"/>
          <w:szCs w:val="28"/>
        </w:rPr>
        <w:t>дисциплины</w:t>
      </w:r>
      <w:r w:rsidRPr="00450C3B">
        <w:rPr>
          <w:rFonts w:ascii="Times New Roman" w:hAnsi="Times New Roman" w:cs="Times New Roman"/>
          <w:b/>
          <w:bCs/>
          <w:color w:val="000000" w:themeColor="text1"/>
          <w:sz w:val="28"/>
          <w:szCs w:val="28"/>
        </w:rPr>
        <w:t>, структурированное по темам (разделам) дисциплины с указани</w:t>
      </w:r>
      <w:r w:rsidR="009C4968" w:rsidRPr="00450C3B">
        <w:rPr>
          <w:rFonts w:ascii="Times New Roman" w:hAnsi="Times New Roman" w:cs="Times New Roman"/>
          <w:b/>
          <w:bCs/>
          <w:color w:val="000000" w:themeColor="text1"/>
          <w:sz w:val="28"/>
          <w:szCs w:val="28"/>
        </w:rPr>
        <w:t>ем их объемов (в академических часах) и видов</w:t>
      </w:r>
      <w:r w:rsidRPr="00450C3B">
        <w:rPr>
          <w:rFonts w:ascii="Times New Roman" w:hAnsi="Times New Roman" w:cs="Times New Roman"/>
          <w:b/>
          <w:bCs/>
          <w:color w:val="000000" w:themeColor="text1"/>
          <w:sz w:val="28"/>
          <w:szCs w:val="28"/>
        </w:rPr>
        <w:t xml:space="preserve"> учебных занятий</w:t>
      </w:r>
      <w:bookmarkEnd w:id="6"/>
    </w:p>
    <w:p w14:paraId="3802137B" w14:textId="77777777" w:rsidR="001F2E01" w:rsidRPr="00450C3B" w:rsidRDefault="001F2E01" w:rsidP="00156BC3">
      <w:pPr>
        <w:spacing w:line="276" w:lineRule="auto"/>
        <w:ind w:firstLine="709"/>
        <w:jc w:val="both"/>
        <w:outlineLvl w:val="1"/>
        <w:rPr>
          <w:b/>
          <w:color w:val="000000" w:themeColor="text1"/>
          <w:sz w:val="28"/>
          <w:szCs w:val="28"/>
        </w:rPr>
      </w:pPr>
      <w:bookmarkStart w:id="7" w:name="_Toc104467643"/>
      <w:r w:rsidRPr="00450C3B">
        <w:rPr>
          <w:b/>
          <w:color w:val="000000" w:themeColor="text1"/>
          <w:sz w:val="28"/>
          <w:szCs w:val="28"/>
        </w:rPr>
        <w:t>5.1 Содержание дисциплины</w:t>
      </w:r>
      <w:bookmarkEnd w:id="7"/>
    </w:p>
    <w:p w14:paraId="42B215AC" w14:textId="77777777" w:rsidR="00315C95" w:rsidRPr="00450C3B" w:rsidRDefault="00315C95" w:rsidP="00156BC3">
      <w:pPr>
        <w:shd w:val="clear" w:color="auto" w:fill="FFFFFF"/>
        <w:spacing w:line="276" w:lineRule="auto"/>
        <w:ind w:firstLine="709"/>
        <w:contextualSpacing/>
        <w:jc w:val="both"/>
        <w:rPr>
          <w:color w:val="000000"/>
          <w:sz w:val="28"/>
          <w:szCs w:val="28"/>
          <w:shd w:val="clear" w:color="auto" w:fill="FFFFFF"/>
        </w:rPr>
      </w:pPr>
      <w:r w:rsidRPr="00450C3B">
        <w:rPr>
          <w:b/>
          <w:bCs/>
          <w:color w:val="000000"/>
          <w:sz w:val="28"/>
          <w:szCs w:val="28"/>
          <w:shd w:val="clear" w:color="auto" w:fill="FFFFFF"/>
        </w:rPr>
        <w:t>Введение</w:t>
      </w:r>
      <w:r w:rsidRPr="00450C3B">
        <w:rPr>
          <w:color w:val="000000"/>
          <w:sz w:val="28"/>
          <w:szCs w:val="28"/>
          <w:shd w:val="clear" w:color="auto" w:fill="FFFFFF"/>
        </w:rPr>
        <w:t>. Предмет и задачи учебной дисциплины, ее связь с другими экономическими, правовыми и налоговыми дисциплинами. Структура дисциплины, особенности ее изучения.</w:t>
      </w:r>
    </w:p>
    <w:p w14:paraId="44F645F8" w14:textId="77777777" w:rsidR="00AE53F6" w:rsidRPr="00286174" w:rsidRDefault="003744A2" w:rsidP="00156BC3">
      <w:pPr>
        <w:pStyle w:val="a6"/>
        <w:numPr>
          <w:ilvl w:val="0"/>
          <w:numId w:val="13"/>
        </w:numPr>
        <w:shd w:val="clear" w:color="auto" w:fill="FFFFFF"/>
        <w:spacing w:line="276" w:lineRule="auto"/>
        <w:ind w:left="0" w:firstLine="709"/>
        <w:contextualSpacing/>
        <w:jc w:val="both"/>
        <w:rPr>
          <w:b/>
          <w:color w:val="2C2D2E"/>
          <w:sz w:val="28"/>
          <w:szCs w:val="28"/>
        </w:rPr>
      </w:pPr>
      <w:r w:rsidRPr="00286174">
        <w:rPr>
          <w:b/>
          <w:color w:val="2C2D2E"/>
          <w:sz w:val="28"/>
          <w:szCs w:val="28"/>
        </w:rPr>
        <w:t>Налогообложение и налоговое администрирование</w:t>
      </w:r>
      <w:r w:rsidR="00B25775" w:rsidRPr="00286174">
        <w:rPr>
          <w:b/>
          <w:color w:val="2C2D2E"/>
          <w:sz w:val="28"/>
          <w:szCs w:val="28"/>
        </w:rPr>
        <w:t xml:space="preserve"> в условиях цифровизации</w:t>
      </w:r>
      <w:r w:rsidR="00AE53F6" w:rsidRPr="00286174">
        <w:rPr>
          <w:b/>
          <w:color w:val="2C2D2E"/>
          <w:sz w:val="28"/>
          <w:szCs w:val="28"/>
        </w:rPr>
        <w:t>.</w:t>
      </w:r>
    </w:p>
    <w:p w14:paraId="36E716CF" w14:textId="77777777" w:rsidR="00E4208F" w:rsidRDefault="00B25775" w:rsidP="00156BC3">
      <w:pPr>
        <w:shd w:val="clear" w:color="auto" w:fill="FFFFFF"/>
        <w:spacing w:line="276" w:lineRule="auto"/>
        <w:ind w:firstLine="709"/>
        <w:contextualSpacing/>
        <w:jc w:val="both"/>
        <w:rPr>
          <w:color w:val="2C2D2E"/>
          <w:sz w:val="28"/>
          <w:szCs w:val="28"/>
        </w:rPr>
      </w:pPr>
      <w:r w:rsidRPr="00450C3B">
        <w:rPr>
          <w:color w:val="2C2D2E"/>
          <w:sz w:val="28"/>
          <w:szCs w:val="28"/>
        </w:rPr>
        <w:t>Цифровая трансформация и новые модели ведения бизне</w:t>
      </w:r>
      <w:r w:rsidR="002B77EF" w:rsidRPr="00450C3B">
        <w:rPr>
          <w:color w:val="2C2D2E"/>
          <w:sz w:val="28"/>
          <w:szCs w:val="28"/>
        </w:rPr>
        <w:t xml:space="preserve">са. </w:t>
      </w:r>
      <w:r w:rsidR="00C81B37" w:rsidRPr="00450C3B">
        <w:rPr>
          <w:sz w:val="28"/>
          <w:szCs w:val="28"/>
        </w:rPr>
        <w:t>Специфика электронной коммерции, ее наиболее важные отличия от обычного торгового</w:t>
      </w:r>
      <w:r w:rsidR="00C81B37">
        <w:rPr>
          <w:sz w:val="28"/>
          <w:szCs w:val="28"/>
        </w:rPr>
        <w:t xml:space="preserve"> оборота. </w:t>
      </w:r>
      <w:r w:rsidR="00330251">
        <w:rPr>
          <w:color w:val="2C2D2E"/>
          <w:sz w:val="28"/>
          <w:szCs w:val="28"/>
        </w:rPr>
        <w:t>Налоговые</w:t>
      </w:r>
      <w:r w:rsidR="00CA01AC">
        <w:rPr>
          <w:color w:val="2C2D2E"/>
          <w:sz w:val="28"/>
          <w:szCs w:val="28"/>
        </w:rPr>
        <w:t xml:space="preserve"> </w:t>
      </w:r>
      <w:r w:rsidR="00330251">
        <w:rPr>
          <w:color w:val="2C2D2E"/>
          <w:sz w:val="28"/>
          <w:szCs w:val="28"/>
        </w:rPr>
        <w:t>последствия цифровизации</w:t>
      </w:r>
      <w:r w:rsidR="00CA01AC">
        <w:rPr>
          <w:color w:val="2C2D2E"/>
          <w:sz w:val="28"/>
          <w:szCs w:val="28"/>
        </w:rPr>
        <w:t xml:space="preserve"> </w:t>
      </w:r>
      <w:r w:rsidR="00330251">
        <w:rPr>
          <w:color w:val="2C2D2E"/>
          <w:sz w:val="28"/>
          <w:szCs w:val="28"/>
        </w:rPr>
        <w:t>бизнес-процессов.</w:t>
      </w:r>
    </w:p>
    <w:p w14:paraId="5A62C343" w14:textId="77777777" w:rsidR="00CD11DE" w:rsidRDefault="00CD11DE" w:rsidP="00156BC3">
      <w:pPr>
        <w:shd w:val="clear" w:color="auto" w:fill="FFFFFF"/>
        <w:spacing w:line="276" w:lineRule="auto"/>
        <w:ind w:firstLine="709"/>
        <w:contextualSpacing/>
        <w:jc w:val="both"/>
        <w:rPr>
          <w:color w:val="2C2D2E"/>
          <w:sz w:val="28"/>
          <w:szCs w:val="28"/>
        </w:rPr>
      </w:pPr>
      <w:r>
        <w:rPr>
          <w:color w:val="2C2D2E"/>
          <w:sz w:val="28"/>
          <w:szCs w:val="28"/>
        </w:rPr>
        <w:t xml:space="preserve">Особенности налогообложения трансграничных операций. </w:t>
      </w:r>
      <w:r w:rsidR="00D21BA4">
        <w:rPr>
          <w:color w:val="2C2D2E"/>
          <w:sz w:val="28"/>
          <w:szCs w:val="28"/>
        </w:rPr>
        <w:t>Классическая</w:t>
      </w:r>
      <w:r w:rsidR="00E4208F">
        <w:rPr>
          <w:color w:val="2C2D2E"/>
          <w:sz w:val="28"/>
          <w:szCs w:val="28"/>
        </w:rPr>
        <w:t xml:space="preserve"> концепция налогообложения доходов цифровых компаний. </w:t>
      </w:r>
      <w:r w:rsidR="00E4208F">
        <w:rPr>
          <w:sz w:val="28"/>
          <w:szCs w:val="28"/>
        </w:rPr>
        <w:t>П</w:t>
      </w:r>
      <w:r w:rsidR="00C81B37">
        <w:rPr>
          <w:sz w:val="28"/>
          <w:szCs w:val="28"/>
        </w:rPr>
        <w:t xml:space="preserve">роблемы признания статуса постоянного представительства при ведении электронной коммерции или деятельности в сфере информационных технологий. </w:t>
      </w:r>
      <w:r w:rsidR="000D568D">
        <w:rPr>
          <w:sz w:val="28"/>
          <w:szCs w:val="28"/>
        </w:rPr>
        <w:t>Концепция ц</w:t>
      </w:r>
      <w:r w:rsidR="00C81B37">
        <w:rPr>
          <w:sz w:val="28"/>
          <w:szCs w:val="28"/>
        </w:rPr>
        <w:t>ифрово</w:t>
      </w:r>
      <w:r w:rsidR="000D568D">
        <w:rPr>
          <w:sz w:val="28"/>
          <w:szCs w:val="28"/>
        </w:rPr>
        <w:t>го</w:t>
      </w:r>
      <w:r w:rsidR="00C81B37">
        <w:rPr>
          <w:sz w:val="28"/>
          <w:szCs w:val="28"/>
        </w:rPr>
        <w:t xml:space="preserve"> (виртуально</w:t>
      </w:r>
      <w:r w:rsidR="000D568D">
        <w:rPr>
          <w:sz w:val="28"/>
          <w:szCs w:val="28"/>
        </w:rPr>
        <w:t>го</w:t>
      </w:r>
      <w:r w:rsidR="00C81B37">
        <w:rPr>
          <w:sz w:val="28"/>
          <w:szCs w:val="28"/>
        </w:rPr>
        <w:t>) постоянно</w:t>
      </w:r>
      <w:r w:rsidR="000D568D">
        <w:rPr>
          <w:sz w:val="28"/>
          <w:szCs w:val="28"/>
        </w:rPr>
        <w:t>го</w:t>
      </w:r>
      <w:r w:rsidR="00C81B37">
        <w:rPr>
          <w:sz w:val="28"/>
          <w:szCs w:val="28"/>
        </w:rPr>
        <w:t xml:space="preserve"> представительств</w:t>
      </w:r>
      <w:r w:rsidR="000D568D">
        <w:rPr>
          <w:sz w:val="28"/>
          <w:szCs w:val="28"/>
        </w:rPr>
        <w:t>а.</w:t>
      </w:r>
      <w:r w:rsidR="00CA01AC">
        <w:rPr>
          <w:sz w:val="28"/>
          <w:szCs w:val="28"/>
        </w:rPr>
        <w:t xml:space="preserve"> </w:t>
      </w:r>
      <w:r w:rsidR="00AF0B2E">
        <w:rPr>
          <w:sz w:val="28"/>
          <w:szCs w:val="28"/>
        </w:rPr>
        <w:t>Существующие п</w:t>
      </w:r>
      <w:r w:rsidR="00E532FD">
        <w:rPr>
          <w:sz w:val="28"/>
          <w:szCs w:val="28"/>
        </w:rPr>
        <w:t xml:space="preserve">одходы к налогообложению НДС </w:t>
      </w:r>
      <w:r w:rsidR="0068507B">
        <w:rPr>
          <w:sz w:val="28"/>
          <w:szCs w:val="28"/>
        </w:rPr>
        <w:t>электронной коммерции (деятельности в сфере информационных технологий)</w:t>
      </w:r>
      <w:r>
        <w:rPr>
          <w:sz w:val="28"/>
          <w:szCs w:val="28"/>
        </w:rPr>
        <w:t xml:space="preserve"> при реализации товаров/работ/услуг физическим и юридическим лицам (организациям и ИП)</w:t>
      </w:r>
      <w:r w:rsidR="00AF0B2E">
        <w:rPr>
          <w:sz w:val="28"/>
          <w:szCs w:val="28"/>
        </w:rPr>
        <w:t xml:space="preserve">. </w:t>
      </w:r>
      <w:r>
        <w:rPr>
          <w:sz w:val="28"/>
          <w:szCs w:val="28"/>
        </w:rPr>
        <w:t xml:space="preserve">Концепция </w:t>
      </w:r>
      <w:proofErr w:type="spellStart"/>
      <w:r>
        <w:rPr>
          <w:sz w:val="28"/>
          <w:szCs w:val="28"/>
        </w:rPr>
        <w:t>криптовалют</w:t>
      </w:r>
      <w:proofErr w:type="spellEnd"/>
      <w:r>
        <w:rPr>
          <w:sz w:val="28"/>
          <w:szCs w:val="28"/>
        </w:rPr>
        <w:t xml:space="preserve">, </w:t>
      </w:r>
      <w:proofErr w:type="spellStart"/>
      <w:r>
        <w:rPr>
          <w:sz w:val="28"/>
          <w:szCs w:val="28"/>
        </w:rPr>
        <w:t>криптоактивов</w:t>
      </w:r>
      <w:proofErr w:type="spellEnd"/>
      <w:r>
        <w:rPr>
          <w:sz w:val="28"/>
          <w:szCs w:val="28"/>
        </w:rPr>
        <w:t xml:space="preserve">. Подходы к налогообложению операций с </w:t>
      </w:r>
      <w:proofErr w:type="spellStart"/>
      <w:r>
        <w:rPr>
          <w:sz w:val="28"/>
          <w:szCs w:val="28"/>
        </w:rPr>
        <w:t>криптовалютами</w:t>
      </w:r>
      <w:proofErr w:type="spellEnd"/>
      <w:r>
        <w:rPr>
          <w:sz w:val="28"/>
          <w:szCs w:val="28"/>
        </w:rPr>
        <w:t xml:space="preserve"> и </w:t>
      </w:r>
      <w:proofErr w:type="spellStart"/>
      <w:r>
        <w:rPr>
          <w:sz w:val="28"/>
          <w:szCs w:val="28"/>
        </w:rPr>
        <w:t>криптоактивами</w:t>
      </w:r>
      <w:proofErr w:type="spellEnd"/>
      <w:r>
        <w:rPr>
          <w:sz w:val="28"/>
          <w:szCs w:val="28"/>
        </w:rPr>
        <w:t>.</w:t>
      </w:r>
      <w:r w:rsidR="00CA01AC">
        <w:rPr>
          <w:sz w:val="28"/>
          <w:szCs w:val="28"/>
        </w:rPr>
        <w:t xml:space="preserve"> </w:t>
      </w:r>
      <w:r>
        <w:rPr>
          <w:color w:val="2C2D2E"/>
          <w:sz w:val="28"/>
          <w:szCs w:val="28"/>
        </w:rPr>
        <w:t xml:space="preserve">Классические формы и методы налогового контроля и возможность их применения к цифровому бизнесу.  </w:t>
      </w:r>
    </w:p>
    <w:p w14:paraId="19E9C6CC" w14:textId="77777777" w:rsidR="00314FDC" w:rsidRPr="00ED0215" w:rsidRDefault="00314FDC" w:rsidP="00156BC3">
      <w:pPr>
        <w:pStyle w:val="a6"/>
        <w:numPr>
          <w:ilvl w:val="0"/>
          <w:numId w:val="13"/>
        </w:numPr>
        <w:shd w:val="clear" w:color="auto" w:fill="FFFFFF"/>
        <w:spacing w:line="276" w:lineRule="auto"/>
        <w:ind w:left="0" w:firstLine="709"/>
        <w:contextualSpacing/>
        <w:jc w:val="both"/>
        <w:rPr>
          <w:sz w:val="28"/>
          <w:szCs w:val="28"/>
        </w:rPr>
      </w:pPr>
      <w:r w:rsidRPr="00314FDC">
        <w:rPr>
          <w:b/>
          <w:sz w:val="28"/>
          <w:szCs w:val="28"/>
        </w:rPr>
        <w:t xml:space="preserve">Эволюция подходов к налогообложению и налоговому администрированию цифрового бизнеса. </w:t>
      </w:r>
      <w:r>
        <w:rPr>
          <w:sz w:val="28"/>
          <w:szCs w:val="28"/>
        </w:rPr>
        <w:t>Размывание налогооблагаемых базах транснациональными цифровыми корпорациями и</w:t>
      </w:r>
      <w:r w:rsidRPr="00314FDC">
        <w:rPr>
          <w:sz w:val="28"/>
          <w:szCs w:val="28"/>
        </w:rPr>
        <w:t xml:space="preserve"> предложения ОЭСР по борьбе с этим</w:t>
      </w:r>
      <w:r w:rsidR="00CA01AC">
        <w:rPr>
          <w:sz w:val="28"/>
          <w:szCs w:val="28"/>
        </w:rPr>
        <w:t xml:space="preserve"> </w:t>
      </w:r>
      <w:r w:rsidRPr="00314FDC">
        <w:rPr>
          <w:sz w:val="28"/>
          <w:szCs w:val="28"/>
        </w:rPr>
        <w:t>(</w:t>
      </w:r>
      <w:r w:rsidRPr="00ED0215">
        <w:rPr>
          <w:sz w:val="28"/>
          <w:szCs w:val="28"/>
        </w:rPr>
        <w:t>BEPS</w:t>
      </w:r>
      <w:r w:rsidR="00CA01AC">
        <w:rPr>
          <w:sz w:val="28"/>
          <w:szCs w:val="28"/>
        </w:rPr>
        <w:t xml:space="preserve"> </w:t>
      </w:r>
      <w:proofErr w:type="spellStart"/>
      <w:r w:rsidRPr="00ED0215">
        <w:rPr>
          <w:sz w:val="28"/>
          <w:szCs w:val="28"/>
        </w:rPr>
        <w:t>Action</w:t>
      </w:r>
      <w:proofErr w:type="spellEnd"/>
      <w:r w:rsidRPr="00314FDC">
        <w:rPr>
          <w:sz w:val="28"/>
          <w:szCs w:val="28"/>
        </w:rPr>
        <w:t xml:space="preserve"> 1)</w:t>
      </w:r>
      <w:r w:rsidR="00250E41">
        <w:rPr>
          <w:sz w:val="28"/>
          <w:szCs w:val="28"/>
        </w:rPr>
        <w:t xml:space="preserve">. </w:t>
      </w:r>
      <w:r>
        <w:rPr>
          <w:sz w:val="28"/>
          <w:szCs w:val="28"/>
        </w:rPr>
        <w:t xml:space="preserve">Концепция использования электронных цифровых площадок (маркетплейсах)при налоговом администрировании цифрового бизнеса (модель полной и ограниченной </w:t>
      </w:r>
      <w:r w:rsidR="00D46238">
        <w:rPr>
          <w:sz w:val="28"/>
          <w:szCs w:val="28"/>
        </w:rPr>
        <w:t>ответственности</w:t>
      </w:r>
      <w:r w:rsidR="00250E41">
        <w:rPr>
          <w:sz w:val="28"/>
          <w:szCs w:val="28"/>
        </w:rPr>
        <w:t>).</w:t>
      </w:r>
      <w:r w:rsidR="00CA01AC">
        <w:rPr>
          <w:sz w:val="28"/>
          <w:szCs w:val="28"/>
        </w:rPr>
        <w:t xml:space="preserve"> </w:t>
      </w:r>
      <w:r w:rsidR="00250E41">
        <w:rPr>
          <w:sz w:val="28"/>
          <w:szCs w:val="28"/>
        </w:rPr>
        <w:t xml:space="preserve">Цифровой налог как альтернатива налогу на прибыль для цифрового бизнеса (плюсы и минусы данного подхода). </w:t>
      </w:r>
      <w:r w:rsidR="00ED0215" w:rsidRPr="00ED0215">
        <w:rPr>
          <w:sz w:val="28"/>
          <w:szCs w:val="28"/>
        </w:rPr>
        <w:t>Реализация первого элемента налоговой политики в связи с внедрением цифровых технологий в экономику (</w:t>
      </w:r>
      <w:proofErr w:type="spellStart"/>
      <w:r w:rsidR="00ED0215" w:rsidRPr="00ED0215">
        <w:rPr>
          <w:sz w:val="28"/>
          <w:szCs w:val="28"/>
        </w:rPr>
        <w:t>Pillar</w:t>
      </w:r>
      <w:proofErr w:type="spellEnd"/>
      <w:r w:rsidR="00ED0215" w:rsidRPr="00ED0215">
        <w:rPr>
          <w:sz w:val="28"/>
          <w:szCs w:val="28"/>
        </w:rPr>
        <w:t xml:space="preserve"> 1), Реализация второго элемента налоговой политики в связи с внедрением цифровых технологий в экономику </w:t>
      </w:r>
      <w:proofErr w:type="spellStart"/>
      <w:r w:rsidR="00ED0215" w:rsidRPr="00ED0215">
        <w:rPr>
          <w:sz w:val="28"/>
          <w:szCs w:val="28"/>
        </w:rPr>
        <w:t>Pillar</w:t>
      </w:r>
      <w:proofErr w:type="spellEnd"/>
      <w:r w:rsidR="00ED0215" w:rsidRPr="00ED0215">
        <w:rPr>
          <w:sz w:val="28"/>
          <w:szCs w:val="28"/>
        </w:rPr>
        <w:t xml:space="preserve"> 2).</w:t>
      </w:r>
    </w:p>
    <w:p w14:paraId="387C3157" w14:textId="77777777" w:rsidR="00314FDC" w:rsidRPr="0096100E" w:rsidRDefault="000B253A" w:rsidP="00156BC3">
      <w:pPr>
        <w:pStyle w:val="a6"/>
        <w:numPr>
          <w:ilvl w:val="0"/>
          <w:numId w:val="13"/>
        </w:numPr>
        <w:shd w:val="clear" w:color="auto" w:fill="FFFFFF"/>
        <w:spacing w:line="276" w:lineRule="auto"/>
        <w:ind w:left="0" w:firstLine="709"/>
        <w:contextualSpacing/>
        <w:jc w:val="both"/>
        <w:rPr>
          <w:b/>
          <w:sz w:val="28"/>
          <w:szCs w:val="28"/>
        </w:rPr>
      </w:pPr>
      <w:r>
        <w:rPr>
          <w:b/>
          <w:sz w:val="28"/>
          <w:szCs w:val="28"/>
        </w:rPr>
        <w:t>Международный опыт налогообложения и налогового администрирования цифрового бизнеса.</w:t>
      </w:r>
      <w:r w:rsidR="00CA01AC">
        <w:rPr>
          <w:b/>
          <w:sz w:val="28"/>
          <w:szCs w:val="28"/>
        </w:rPr>
        <w:t xml:space="preserve"> </w:t>
      </w:r>
      <w:r w:rsidR="00896534">
        <w:rPr>
          <w:sz w:val="28"/>
          <w:szCs w:val="28"/>
        </w:rPr>
        <w:t>Налогообложение электронной торговли в странах Европейского союза по системе «Единого окна» и его эволюция (</w:t>
      </w:r>
      <w:r w:rsidR="00896534">
        <w:rPr>
          <w:sz w:val="28"/>
          <w:szCs w:val="28"/>
          <w:lang w:val="en-US"/>
        </w:rPr>
        <w:t>MOSS</w:t>
      </w:r>
      <w:r w:rsidR="00896534" w:rsidRPr="00896534">
        <w:rPr>
          <w:sz w:val="28"/>
          <w:szCs w:val="28"/>
        </w:rPr>
        <w:t xml:space="preserve">; </w:t>
      </w:r>
      <w:r w:rsidR="00896534">
        <w:rPr>
          <w:sz w:val="28"/>
          <w:szCs w:val="28"/>
          <w:lang w:val="en-US"/>
        </w:rPr>
        <w:t>OSS</w:t>
      </w:r>
      <w:r w:rsidR="00896534" w:rsidRPr="00896534">
        <w:rPr>
          <w:sz w:val="28"/>
          <w:szCs w:val="28"/>
        </w:rPr>
        <w:t xml:space="preserve">; </w:t>
      </w:r>
      <w:r w:rsidR="00896534">
        <w:rPr>
          <w:sz w:val="28"/>
          <w:szCs w:val="28"/>
          <w:lang w:val="en-US"/>
        </w:rPr>
        <w:t>IOSS</w:t>
      </w:r>
      <w:r w:rsidR="00896534" w:rsidRPr="00896534">
        <w:rPr>
          <w:sz w:val="28"/>
          <w:szCs w:val="28"/>
        </w:rPr>
        <w:t xml:space="preserve">); </w:t>
      </w:r>
      <w:r w:rsidR="00286174">
        <w:rPr>
          <w:sz w:val="28"/>
          <w:szCs w:val="28"/>
        </w:rPr>
        <w:t xml:space="preserve">Налогообложение НДС услуг в электронной форме на территории ЕАЭС; </w:t>
      </w:r>
      <w:r w:rsidR="00286174">
        <w:rPr>
          <w:sz w:val="28"/>
          <w:szCs w:val="28"/>
        </w:rPr>
        <w:lastRenderedPageBreak/>
        <w:t xml:space="preserve">Налогообложение электронной торговли товарами на территории ЕАЭС </w:t>
      </w:r>
      <w:r w:rsidR="00C3199E">
        <w:rPr>
          <w:sz w:val="28"/>
          <w:szCs w:val="28"/>
        </w:rPr>
        <w:t>(правила применения ставки НДС 0% и риск двойного налогообложения при реализации товаров физическим лицам)</w:t>
      </w:r>
      <w:r w:rsidR="0096100E">
        <w:rPr>
          <w:sz w:val="28"/>
          <w:szCs w:val="28"/>
        </w:rPr>
        <w:t>. Цифровой налог и практика его н</w:t>
      </w:r>
      <w:r w:rsidR="0073438A" w:rsidRPr="0096100E">
        <w:rPr>
          <w:sz w:val="28"/>
          <w:szCs w:val="28"/>
        </w:rPr>
        <w:t>алогового администрирования</w:t>
      </w:r>
      <w:r w:rsidR="008173F2" w:rsidRPr="0096100E">
        <w:rPr>
          <w:sz w:val="28"/>
          <w:szCs w:val="28"/>
        </w:rPr>
        <w:t>.</w:t>
      </w:r>
    </w:p>
    <w:p w14:paraId="0F7D970C" w14:textId="77777777" w:rsidR="00DE0596" w:rsidRPr="00FE7206" w:rsidRDefault="00330251" w:rsidP="00156BC3">
      <w:pPr>
        <w:pStyle w:val="a6"/>
        <w:numPr>
          <w:ilvl w:val="0"/>
          <w:numId w:val="13"/>
        </w:numPr>
        <w:shd w:val="clear" w:color="auto" w:fill="FFFFFF"/>
        <w:spacing w:line="276" w:lineRule="auto"/>
        <w:ind w:left="0" w:firstLine="709"/>
        <w:contextualSpacing/>
        <w:jc w:val="both"/>
        <w:rPr>
          <w:b/>
          <w:color w:val="000000" w:themeColor="text1"/>
          <w:sz w:val="28"/>
          <w:szCs w:val="28"/>
        </w:rPr>
      </w:pPr>
      <w:r w:rsidRPr="00FE7206">
        <w:rPr>
          <w:b/>
          <w:color w:val="000000" w:themeColor="text1"/>
          <w:sz w:val="28"/>
          <w:szCs w:val="28"/>
        </w:rPr>
        <w:t xml:space="preserve">Налогообложение цифрового бизнеса в Российской Федерации. </w:t>
      </w:r>
    </w:p>
    <w:p w14:paraId="601862ED" w14:textId="77777777" w:rsidR="005F6C16" w:rsidRPr="007B6A30" w:rsidRDefault="00DE0596" w:rsidP="00156BC3">
      <w:pPr>
        <w:pStyle w:val="a6"/>
        <w:shd w:val="clear" w:color="auto" w:fill="FFFFFF"/>
        <w:spacing w:line="276" w:lineRule="auto"/>
        <w:ind w:left="0" w:firstLine="709"/>
        <w:contextualSpacing/>
        <w:jc w:val="both"/>
        <w:rPr>
          <w:sz w:val="28"/>
          <w:szCs w:val="28"/>
        </w:rPr>
      </w:pPr>
      <w:r w:rsidRPr="005F593A">
        <w:rPr>
          <w:color w:val="000000" w:themeColor="text1"/>
          <w:sz w:val="28"/>
          <w:szCs w:val="28"/>
        </w:rPr>
        <w:t>Н</w:t>
      </w:r>
      <w:r w:rsidR="00330251" w:rsidRPr="005F593A">
        <w:rPr>
          <w:color w:val="000000" w:themeColor="text1"/>
          <w:sz w:val="28"/>
          <w:szCs w:val="28"/>
        </w:rPr>
        <w:t>алогообложени</w:t>
      </w:r>
      <w:r w:rsidRPr="005F593A">
        <w:rPr>
          <w:color w:val="000000" w:themeColor="text1"/>
          <w:sz w:val="28"/>
          <w:szCs w:val="28"/>
        </w:rPr>
        <w:t>е</w:t>
      </w:r>
      <w:r w:rsidR="00330251" w:rsidRPr="005F593A">
        <w:rPr>
          <w:color w:val="000000" w:themeColor="text1"/>
          <w:sz w:val="28"/>
          <w:szCs w:val="28"/>
        </w:rPr>
        <w:t xml:space="preserve"> НДС при оказании иностранными компаниями услуг </w:t>
      </w:r>
      <w:r w:rsidR="00330251" w:rsidRPr="00A719D0">
        <w:rPr>
          <w:sz w:val="28"/>
          <w:szCs w:val="28"/>
        </w:rPr>
        <w:t xml:space="preserve">в </w:t>
      </w:r>
      <w:r w:rsidR="002754F6" w:rsidRPr="00A719D0">
        <w:rPr>
          <w:sz w:val="28"/>
          <w:szCs w:val="28"/>
        </w:rPr>
        <w:t xml:space="preserve">электронной форме на территории </w:t>
      </w:r>
      <w:r w:rsidR="00330251" w:rsidRPr="00A719D0">
        <w:rPr>
          <w:sz w:val="28"/>
          <w:szCs w:val="28"/>
        </w:rPr>
        <w:t>Росси</w:t>
      </w:r>
      <w:r w:rsidR="002754F6" w:rsidRPr="00A719D0">
        <w:rPr>
          <w:sz w:val="28"/>
          <w:szCs w:val="28"/>
        </w:rPr>
        <w:t>йской Федерации</w:t>
      </w:r>
      <w:r w:rsidR="00330251" w:rsidRPr="00A719D0">
        <w:rPr>
          <w:sz w:val="28"/>
          <w:szCs w:val="28"/>
        </w:rPr>
        <w:t xml:space="preserve"> и его эволюция.</w:t>
      </w:r>
      <w:r w:rsidR="001F294D" w:rsidRPr="00A719D0">
        <w:rPr>
          <w:sz w:val="28"/>
          <w:szCs w:val="28"/>
        </w:rPr>
        <w:t xml:space="preserve"> Виды цифровых услуг, облагаемых НДС в России</w:t>
      </w:r>
      <w:r w:rsidR="00A719D0" w:rsidRPr="00A719D0">
        <w:rPr>
          <w:sz w:val="28"/>
          <w:szCs w:val="28"/>
        </w:rPr>
        <w:t xml:space="preserve"> и их классификация</w:t>
      </w:r>
      <w:r w:rsidR="001F294D" w:rsidRPr="00A719D0">
        <w:rPr>
          <w:sz w:val="28"/>
          <w:szCs w:val="28"/>
        </w:rPr>
        <w:t>. Особенности налогового</w:t>
      </w:r>
      <w:r w:rsidR="00A719D0" w:rsidRPr="00A719D0">
        <w:rPr>
          <w:sz w:val="28"/>
          <w:szCs w:val="28"/>
        </w:rPr>
        <w:t xml:space="preserve"> администрирования иностранных компаний, оказывающий услуги в электронной форме на территории Российской Федерации</w:t>
      </w:r>
      <w:r w:rsidR="00823321">
        <w:rPr>
          <w:sz w:val="28"/>
          <w:szCs w:val="28"/>
        </w:rPr>
        <w:t>.</w:t>
      </w:r>
      <w:r w:rsidR="00CA01AC">
        <w:rPr>
          <w:sz w:val="28"/>
          <w:szCs w:val="28"/>
        </w:rPr>
        <w:t xml:space="preserve"> </w:t>
      </w:r>
      <w:r w:rsidR="00A719D0">
        <w:rPr>
          <w:sz w:val="28"/>
          <w:szCs w:val="28"/>
        </w:rPr>
        <w:t xml:space="preserve">Отличия механизма уплаты НДС при оказании иностранными компаниями услуг в электронной форме на территории России физическим и юридическим лицам. </w:t>
      </w:r>
      <w:r w:rsidR="008E1595">
        <w:rPr>
          <w:sz w:val="28"/>
          <w:szCs w:val="28"/>
        </w:rPr>
        <w:t xml:space="preserve">Налоговый контроль за деятельностью иностранных компаний, оказывающих услуги в электронной форме на территории Российской Федерации. </w:t>
      </w:r>
      <w:r w:rsidR="00945602">
        <w:rPr>
          <w:sz w:val="28"/>
          <w:szCs w:val="28"/>
        </w:rPr>
        <w:t>Налогообложение</w:t>
      </w:r>
      <w:r w:rsidR="00CA01AC">
        <w:rPr>
          <w:sz w:val="28"/>
          <w:szCs w:val="28"/>
        </w:rPr>
        <w:t xml:space="preserve"> </w:t>
      </w:r>
      <w:r w:rsidR="005F6C16">
        <w:rPr>
          <w:sz w:val="28"/>
          <w:szCs w:val="28"/>
        </w:rPr>
        <w:t xml:space="preserve">НДС </w:t>
      </w:r>
      <w:r w:rsidR="005F593A">
        <w:rPr>
          <w:sz w:val="28"/>
          <w:szCs w:val="28"/>
        </w:rPr>
        <w:t>э</w:t>
      </w:r>
      <w:r w:rsidR="00945640">
        <w:rPr>
          <w:sz w:val="28"/>
          <w:szCs w:val="28"/>
        </w:rPr>
        <w:t>лектронная торговля товарами на территории Российской Федерации (модель торговли через свой интернет-сайт и через электронную торговую площадку)</w:t>
      </w:r>
      <w:r w:rsidR="0025189D">
        <w:rPr>
          <w:sz w:val="28"/>
          <w:szCs w:val="28"/>
        </w:rPr>
        <w:t xml:space="preserve">. </w:t>
      </w:r>
      <w:r w:rsidR="00AC4842" w:rsidRPr="00AC4842">
        <w:rPr>
          <w:sz w:val="28"/>
          <w:szCs w:val="28"/>
        </w:rPr>
        <w:t>Маркировка товаров электронной торговли</w:t>
      </w:r>
      <w:r w:rsidR="00FF3C98">
        <w:rPr>
          <w:sz w:val="28"/>
          <w:szCs w:val="28"/>
        </w:rPr>
        <w:t>.</w:t>
      </w:r>
      <w:r w:rsidR="00CA01AC">
        <w:rPr>
          <w:sz w:val="28"/>
          <w:szCs w:val="28"/>
        </w:rPr>
        <w:t xml:space="preserve"> </w:t>
      </w:r>
      <w:r w:rsidR="005F6C16" w:rsidRPr="007B6A30">
        <w:rPr>
          <w:sz w:val="28"/>
          <w:szCs w:val="28"/>
        </w:rPr>
        <w:t xml:space="preserve">Особенности налогообложения </w:t>
      </w:r>
      <w:r w:rsidR="005F6C16" w:rsidRPr="00AC4842">
        <w:rPr>
          <w:sz w:val="28"/>
          <w:szCs w:val="28"/>
        </w:rPr>
        <w:t>IT</w:t>
      </w:r>
      <w:r w:rsidR="005F6C16" w:rsidRPr="007B6A30">
        <w:rPr>
          <w:sz w:val="28"/>
          <w:szCs w:val="28"/>
        </w:rPr>
        <w:t>-компаний в Российской Федерации.</w:t>
      </w:r>
    </w:p>
    <w:p w14:paraId="22980773" w14:textId="77777777" w:rsidR="002F5A81" w:rsidRDefault="002F5A81" w:rsidP="00D82097">
      <w:pPr>
        <w:rPr>
          <w:b/>
          <w:color w:val="000000" w:themeColor="text1"/>
          <w:sz w:val="28"/>
          <w:szCs w:val="28"/>
        </w:rPr>
      </w:pPr>
      <w:bookmarkStart w:id="8" w:name="_Toc104467644"/>
    </w:p>
    <w:p w14:paraId="3D628917" w14:textId="77777777" w:rsidR="006B5AE1" w:rsidRPr="007B6A30" w:rsidRDefault="006B5AE1" w:rsidP="00AE1B95">
      <w:pPr>
        <w:ind w:firstLine="709"/>
        <w:jc w:val="both"/>
        <w:outlineLvl w:val="1"/>
        <w:rPr>
          <w:b/>
          <w:color w:val="000000" w:themeColor="text1"/>
          <w:sz w:val="28"/>
          <w:szCs w:val="28"/>
        </w:rPr>
      </w:pPr>
      <w:r w:rsidRPr="007B6A30">
        <w:rPr>
          <w:b/>
          <w:color w:val="000000" w:themeColor="text1"/>
          <w:sz w:val="28"/>
          <w:szCs w:val="28"/>
        </w:rPr>
        <w:t>5.2. Учебно</w:t>
      </w:r>
      <w:r w:rsidR="00E55F28" w:rsidRPr="007B6A30">
        <w:rPr>
          <w:b/>
          <w:color w:val="000000" w:themeColor="text1"/>
          <w:sz w:val="28"/>
          <w:szCs w:val="28"/>
        </w:rPr>
        <w:t>-</w:t>
      </w:r>
      <w:r w:rsidRPr="007B6A30">
        <w:rPr>
          <w:b/>
          <w:color w:val="000000" w:themeColor="text1"/>
          <w:sz w:val="28"/>
          <w:szCs w:val="28"/>
        </w:rPr>
        <w:t>тематический план</w:t>
      </w:r>
      <w:bookmarkEnd w:id="8"/>
    </w:p>
    <w:p w14:paraId="083207AF" w14:textId="77777777" w:rsidR="006B5AE1" w:rsidRPr="007B6A30" w:rsidRDefault="00D50F1D" w:rsidP="00D50F1D">
      <w:pPr>
        <w:tabs>
          <w:tab w:val="right" w:pos="851"/>
        </w:tabs>
        <w:ind w:firstLine="709"/>
        <w:jc w:val="right"/>
        <w:rPr>
          <w:color w:val="000000" w:themeColor="text1"/>
          <w:sz w:val="28"/>
          <w:szCs w:val="28"/>
        </w:rPr>
      </w:pPr>
      <w:r w:rsidRPr="007B6A30">
        <w:rPr>
          <w:color w:val="000000" w:themeColor="text1"/>
          <w:sz w:val="28"/>
          <w:szCs w:val="28"/>
        </w:rPr>
        <w:t>Таблица 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2127"/>
        <w:gridCol w:w="850"/>
        <w:gridCol w:w="991"/>
        <w:gridCol w:w="1134"/>
        <w:gridCol w:w="1419"/>
        <w:gridCol w:w="1560"/>
        <w:gridCol w:w="1552"/>
      </w:tblGrid>
      <w:tr w:rsidR="00AE1B95" w:rsidRPr="00300E98" w14:paraId="1CD1DED2" w14:textId="77777777" w:rsidTr="006D09DD">
        <w:trPr>
          <w:jc w:val="center"/>
        </w:trPr>
        <w:tc>
          <w:tcPr>
            <w:tcW w:w="276" w:type="pct"/>
            <w:vMerge w:val="restart"/>
            <w:shd w:val="clear" w:color="auto" w:fill="auto"/>
            <w:vAlign w:val="center"/>
          </w:tcPr>
          <w:p w14:paraId="025D6D44" w14:textId="77777777" w:rsidR="006B5AE1" w:rsidRPr="007B6A30" w:rsidRDefault="006B5AE1" w:rsidP="006D09DD">
            <w:pPr>
              <w:jc w:val="center"/>
              <w:rPr>
                <w:color w:val="000000" w:themeColor="text1"/>
                <w:sz w:val="18"/>
                <w:szCs w:val="18"/>
              </w:rPr>
            </w:pPr>
            <w:r w:rsidRPr="007B6A30">
              <w:rPr>
                <w:color w:val="000000" w:themeColor="text1"/>
                <w:sz w:val="18"/>
                <w:szCs w:val="18"/>
              </w:rPr>
              <w:t>№</w:t>
            </w:r>
          </w:p>
          <w:p w14:paraId="55356F04" w14:textId="77777777" w:rsidR="006B5AE1" w:rsidRPr="007B6A30" w:rsidRDefault="006B5AE1" w:rsidP="006D09DD">
            <w:pPr>
              <w:jc w:val="center"/>
              <w:rPr>
                <w:color w:val="000000" w:themeColor="text1"/>
              </w:rPr>
            </w:pPr>
            <w:proofErr w:type="spellStart"/>
            <w:r w:rsidRPr="007B6A30">
              <w:rPr>
                <w:color w:val="000000" w:themeColor="text1"/>
                <w:sz w:val="18"/>
                <w:szCs w:val="18"/>
              </w:rPr>
              <w:t>пп</w:t>
            </w:r>
            <w:proofErr w:type="spellEnd"/>
            <w:r w:rsidRPr="007B6A30">
              <w:rPr>
                <w:color w:val="000000" w:themeColor="text1"/>
                <w:sz w:val="18"/>
                <w:szCs w:val="18"/>
              </w:rPr>
              <w:t>/п</w:t>
            </w:r>
          </w:p>
        </w:tc>
        <w:tc>
          <w:tcPr>
            <w:tcW w:w="1043" w:type="pct"/>
            <w:vMerge w:val="restart"/>
            <w:shd w:val="clear" w:color="auto" w:fill="auto"/>
            <w:vAlign w:val="center"/>
          </w:tcPr>
          <w:p w14:paraId="7DF0D7D3" w14:textId="77777777" w:rsidR="006B5AE1" w:rsidRPr="0006336D" w:rsidRDefault="006B5AE1" w:rsidP="006D09DD">
            <w:pPr>
              <w:jc w:val="center"/>
              <w:rPr>
                <w:color w:val="000000" w:themeColor="text1"/>
                <w:sz w:val="24"/>
                <w:szCs w:val="24"/>
              </w:rPr>
            </w:pPr>
            <w:r w:rsidRPr="0006336D">
              <w:rPr>
                <w:color w:val="000000" w:themeColor="text1"/>
                <w:sz w:val="24"/>
                <w:szCs w:val="24"/>
              </w:rPr>
              <w:t>Наименование тем (разделов) дисциплины</w:t>
            </w:r>
          </w:p>
        </w:tc>
        <w:tc>
          <w:tcPr>
            <w:tcW w:w="2920" w:type="pct"/>
            <w:gridSpan w:val="5"/>
            <w:vAlign w:val="center"/>
          </w:tcPr>
          <w:p w14:paraId="1B94B5A9" w14:textId="77777777" w:rsidR="006B5AE1" w:rsidRPr="0006336D" w:rsidRDefault="006B5AE1" w:rsidP="006D09DD">
            <w:pPr>
              <w:jc w:val="center"/>
              <w:rPr>
                <w:color w:val="000000" w:themeColor="text1"/>
                <w:sz w:val="24"/>
                <w:szCs w:val="24"/>
              </w:rPr>
            </w:pPr>
            <w:r w:rsidRPr="0006336D">
              <w:rPr>
                <w:color w:val="000000" w:themeColor="text1"/>
                <w:sz w:val="24"/>
                <w:szCs w:val="24"/>
              </w:rPr>
              <w:t>Трудоемкость в часах</w:t>
            </w:r>
          </w:p>
        </w:tc>
        <w:tc>
          <w:tcPr>
            <w:tcW w:w="762" w:type="pct"/>
            <w:vMerge w:val="restart"/>
            <w:shd w:val="clear" w:color="auto" w:fill="auto"/>
            <w:vAlign w:val="center"/>
          </w:tcPr>
          <w:p w14:paraId="3309DF8C" w14:textId="77777777" w:rsidR="006B5AE1" w:rsidRPr="0006336D" w:rsidRDefault="006B5AE1" w:rsidP="006D09DD">
            <w:pPr>
              <w:jc w:val="center"/>
              <w:rPr>
                <w:color w:val="000000" w:themeColor="text1"/>
                <w:sz w:val="24"/>
                <w:szCs w:val="24"/>
              </w:rPr>
            </w:pPr>
            <w:r w:rsidRPr="0006336D">
              <w:rPr>
                <w:color w:val="000000" w:themeColor="text1"/>
                <w:sz w:val="24"/>
                <w:szCs w:val="24"/>
              </w:rPr>
              <w:t>Формы текущего контроля успеваемости</w:t>
            </w:r>
          </w:p>
        </w:tc>
      </w:tr>
      <w:tr w:rsidR="00AE1B95" w:rsidRPr="00300E98" w14:paraId="580847C8" w14:textId="77777777" w:rsidTr="006D09DD">
        <w:trPr>
          <w:jc w:val="center"/>
        </w:trPr>
        <w:tc>
          <w:tcPr>
            <w:tcW w:w="276" w:type="pct"/>
            <w:vMerge/>
            <w:shd w:val="clear" w:color="auto" w:fill="auto"/>
            <w:vAlign w:val="center"/>
          </w:tcPr>
          <w:p w14:paraId="3A5DD36A" w14:textId="77777777" w:rsidR="006B5AE1" w:rsidRPr="007B2320" w:rsidRDefault="006B5AE1" w:rsidP="006D09DD">
            <w:pPr>
              <w:jc w:val="center"/>
              <w:rPr>
                <w:color w:val="000000" w:themeColor="text1"/>
              </w:rPr>
            </w:pPr>
          </w:p>
        </w:tc>
        <w:tc>
          <w:tcPr>
            <w:tcW w:w="1043" w:type="pct"/>
            <w:vMerge/>
            <w:shd w:val="clear" w:color="auto" w:fill="auto"/>
            <w:vAlign w:val="center"/>
          </w:tcPr>
          <w:p w14:paraId="3C845B08" w14:textId="77777777" w:rsidR="006B5AE1" w:rsidRPr="0006336D" w:rsidRDefault="006B5AE1" w:rsidP="006D09DD">
            <w:pPr>
              <w:jc w:val="center"/>
              <w:rPr>
                <w:color w:val="000000" w:themeColor="text1"/>
                <w:sz w:val="24"/>
                <w:szCs w:val="24"/>
              </w:rPr>
            </w:pPr>
          </w:p>
        </w:tc>
        <w:tc>
          <w:tcPr>
            <w:tcW w:w="417" w:type="pct"/>
            <w:vMerge w:val="restart"/>
            <w:shd w:val="clear" w:color="auto" w:fill="auto"/>
            <w:vAlign w:val="center"/>
          </w:tcPr>
          <w:p w14:paraId="3CA50D5C" w14:textId="77777777" w:rsidR="006B5AE1" w:rsidRPr="0006336D" w:rsidRDefault="006B5AE1" w:rsidP="006D09DD">
            <w:pPr>
              <w:jc w:val="center"/>
              <w:rPr>
                <w:color w:val="000000" w:themeColor="text1"/>
                <w:sz w:val="24"/>
                <w:szCs w:val="24"/>
              </w:rPr>
            </w:pPr>
            <w:r w:rsidRPr="0006336D">
              <w:rPr>
                <w:color w:val="000000" w:themeColor="text1"/>
                <w:sz w:val="24"/>
                <w:szCs w:val="24"/>
              </w:rPr>
              <w:t>Всего</w:t>
            </w:r>
          </w:p>
        </w:tc>
        <w:tc>
          <w:tcPr>
            <w:tcW w:w="1738" w:type="pct"/>
            <w:gridSpan w:val="3"/>
            <w:shd w:val="clear" w:color="auto" w:fill="auto"/>
            <w:vAlign w:val="center"/>
          </w:tcPr>
          <w:p w14:paraId="22FE58E4" w14:textId="77777777" w:rsidR="006B5AE1" w:rsidRPr="0006336D" w:rsidRDefault="006B5AE1" w:rsidP="006D09DD">
            <w:pPr>
              <w:jc w:val="center"/>
              <w:rPr>
                <w:color w:val="000000" w:themeColor="text1"/>
                <w:sz w:val="24"/>
                <w:szCs w:val="24"/>
              </w:rPr>
            </w:pPr>
            <w:r w:rsidRPr="0006336D">
              <w:rPr>
                <w:color w:val="000000" w:themeColor="text1"/>
                <w:sz w:val="24"/>
                <w:szCs w:val="24"/>
              </w:rPr>
              <w:t>Контактная работа - Аудиторная работа</w:t>
            </w:r>
          </w:p>
        </w:tc>
        <w:tc>
          <w:tcPr>
            <w:tcW w:w="765" w:type="pct"/>
            <w:vMerge w:val="restart"/>
            <w:shd w:val="clear" w:color="auto" w:fill="auto"/>
            <w:vAlign w:val="center"/>
          </w:tcPr>
          <w:p w14:paraId="12A4EDD6" w14:textId="77777777" w:rsidR="006B5AE1" w:rsidRPr="0006336D" w:rsidRDefault="006B5AE1" w:rsidP="006D09DD">
            <w:pPr>
              <w:jc w:val="center"/>
              <w:rPr>
                <w:color w:val="000000" w:themeColor="text1"/>
                <w:sz w:val="24"/>
                <w:szCs w:val="24"/>
              </w:rPr>
            </w:pPr>
            <w:r w:rsidRPr="0006336D">
              <w:rPr>
                <w:color w:val="000000" w:themeColor="text1"/>
                <w:sz w:val="24"/>
                <w:szCs w:val="24"/>
              </w:rPr>
              <w:t>Самостоятельная работа</w:t>
            </w:r>
          </w:p>
        </w:tc>
        <w:tc>
          <w:tcPr>
            <w:tcW w:w="762" w:type="pct"/>
            <w:vMerge/>
            <w:shd w:val="clear" w:color="auto" w:fill="auto"/>
            <w:vAlign w:val="center"/>
          </w:tcPr>
          <w:p w14:paraId="5C44D766" w14:textId="77777777" w:rsidR="006B5AE1" w:rsidRPr="0006336D" w:rsidRDefault="006B5AE1" w:rsidP="006D09DD">
            <w:pPr>
              <w:jc w:val="center"/>
              <w:rPr>
                <w:color w:val="000000" w:themeColor="text1"/>
                <w:sz w:val="24"/>
                <w:szCs w:val="24"/>
              </w:rPr>
            </w:pPr>
          </w:p>
        </w:tc>
      </w:tr>
      <w:tr w:rsidR="00AE1B95" w:rsidRPr="00300E98" w14:paraId="00FE9F67" w14:textId="77777777" w:rsidTr="00156BC3">
        <w:trPr>
          <w:trHeight w:val="569"/>
          <w:jc w:val="center"/>
        </w:trPr>
        <w:tc>
          <w:tcPr>
            <w:tcW w:w="276" w:type="pct"/>
            <w:vMerge/>
            <w:shd w:val="clear" w:color="auto" w:fill="auto"/>
            <w:vAlign w:val="center"/>
          </w:tcPr>
          <w:p w14:paraId="50B6BACB" w14:textId="77777777" w:rsidR="006B5AE1" w:rsidRPr="007B2320" w:rsidRDefault="006B5AE1" w:rsidP="006D09DD">
            <w:pPr>
              <w:jc w:val="center"/>
              <w:rPr>
                <w:color w:val="000000" w:themeColor="text1"/>
              </w:rPr>
            </w:pPr>
          </w:p>
        </w:tc>
        <w:tc>
          <w:tcPr>
            <w:tcW w:w="1043" w:type="pct"/>
            <w:vMerge/>
            <w:shd w:val="clear" w:color="auto" w:fill="auto"/>
            <w:vAlign w:val="center"/>
          </w:tcPr>
          <w:p w14:paraId="0D28D03F" w14:textId="77777777" w:rsidR="006B5AE1" w:rsidRPr="0006336D" w:rsidRDefault="006B5AE1" w:rsidP="006D09DD">
            <w:pPr>
              <w:jc w:val="center"/>
              <w:rPr>
                <w:color w:val="000000" w:themeColor="text1"/>
                <w:sz w:val="24"/>
                <w:szCs w:val="24"/>
              </w:rPr>
            </w:pPr>
          </w:p>
        </w:tc>
        <w:tc>
          <w:tcPr>
            <w:tcW w:w="417" w:type="pct"/>
            <w:vMerge/>
            <w:shd w:val="clear" w:color="auto" w:fill="auto"/>
            <w:vAlign w:val="center"/>
          </w:tcPr>
          <w:p w14:paraId="71C9B3D6" w14:textId="77777777" w:rsidR="006B5AE1" w:rsidRPr="0006336D" w:rsidRDefault="006B5AE1" w:rsidP="006D09DD">
            <w:pPr>
              <w:jc w:val="center"/>
              <w:rPr>
                <w:color w:val="000000" w:themeColor="text1"/>
                <w:sz w:val="24"/>
                <w:szCs w:val="24"/>
              </w:rPr>
            </w:pPr>
          </w:p>
        </w:tc>
        <w:tc>
          <w:tcPr>
            <w:tcW w:w="486" w:type="pct"/>
            <w:shd w:val="clear" w:color="auto" w:fill="auto"/>
            <w:vAlign w:val="center"/>
          </w:tcPr>
          <w:p w14:paraId="6205065C" w14:textId="77777777" w:rsidR="006B5AE1" w:rsidRPr="0006336D" w:rsidRDefault="006B5AE1" w:rsidP="006D09DD">
            <w:pPr>
              <w:jc w:val="center"/>
              <w:rPr>
                <w:color w:val="000000" w:themeColor="text1"/>
                <w:sz w:val="24"/>
                <w:szCs w:val="24"/>
              </w:rPr>
            </w:pPr>
            <w:r w:rsidRPr="0006336D">
              <w:rPr>
                <w:color w:val="000000" w:themeColor="text1"/>
                <w:sz w:val="24"/>
                <w:szCs w:val="24"/>
              </w:rPr>
              <w:t>Общая, в т.ч.:</w:t>
            </w:r>
          </w:p>
        </w:tc>
        <w:tc>
          <w:tcPr>
            <w:tcW w:w="556" w:type="pct"/>
            <w:shd w:val="clear" w:color="auto" w:fill="auto"/>
            <w:vAlign w:val="center"/>
          </w:tcPr>
          <w:p w14:paraId="75D1EDBB" w14:textId="77777777" w:rsidR="006B5AE1" w:rsidRPr="0006336D" w:rsidRDefault="006B5AE1" w:rsidP="006D09DD">
            <w:pPr>
              <w:jc w:val="center"/>
              <w:rPr>
                <w:color w:val="000000" w:themeColor="text1"/>
                <w:sz w:val="24"/>
                <w:szCs w:val="24"/>
              </w:rPr>
            </w:pPr>
            <w:r w:rsidRPr="0006336D">
              <w:rPr>
                <w:color w:val="000000" w:themeColor="text1"/>
                <w:sz w:val="24"/>
                <w:szCs w:val="24"/>
              </w:rPr>
              <w:t>Лекции</w:t>
            </w:r>
          </w:p>
        </w:tc>
        <w:tc>
          <w:tcPr>
            <w:tcW w:w="696" w:type="pct"/>
            <w:shd w:val="clear" w:color="auto" w:fill="auto"/>
            <w:vAlign w:val="center"/>
          </w:tcPr>
          <w:p w14:paraId="119A17DF" w14:textId="77777777" w:rsidR="006B5AE1" w:rsidRPr="0006336D" w:rsidRDefault="006B5AE1" w:rsidP="006D09DD">
            <w:pPr>
              <w:jc w:val="center"/>
              <w:rPr>
                <w:color w:val="000000" w:themeColor="text1"/>
                <w:sz w:val="24"/>
                <w:szCs w:val="24"/>
              </w:rPr>
            </w:pPr>
            <w:r w:rsidRPr="0006336D">
              <w:rPr>
                <w:color w:val="000000" w:themeColor="text1"/>
                <w:sz w:val="24"/>
                <w:szCs w:val="24"/>
              </w:rPr>
              <w:t>Семинары, практические занятия</w:t>
            </w:r>
          </w:p>
        </w:tc>
        <w:tc>
          <w:tcPr>
            <w:tcW w:w="765" w:type="pct"/>
            <w:vMerge/>
            <w:shd w:val="clear" w:color="auto" w:fill="auto"/>
            <w:vAlign w:val="center"/>
          </w:tcPr>
          <w:p w14:paraId="5F928014" w14:textId="77777777" w:rsidR="006B5AE1" w:rsidRPr="0006336D" w:rsidRDefault="006B5AE1" w:rsidP="006D09DD">
            <w:pPr>
              <w:jc w:val="center"/>
              <w:rPr>
                <w:color w:val="000000" w:themeColor="text1"/>
                <w:sz w:val="24"/>
                <w:szCs w:val="24"/>
              </w:rPr>
            </w:pPr>
          </w:p>
        </w:tc>
        <w:tc>
          <w:tcPr>
            <w:tcW w:w="762" w:type="pct"/>
            <w:vMerge/>
            <w:shd w:val="clear" w:color="auto" w:fill="auto"/>
            <w:vAlign w:val="center"/>
          </w:tcPr>
          <w:p w14:paraId="124876B4" w14:textId="77777777" w:rsidR="006B5AE1" w:rsidRPr="0006336D" w:rsidRDefault="006B5AE1" w:rsidP="006D09DD">
            <w:pPr>
              <w:jc w:val="center"/>
              <w:rPr>
                <w:color w:val="000000" w:themeColor="text1"/>
                <w:sz w:val="24"/>
                <w:szCs w:val="24"/>
              </w:rPr>
            </w:pPr>
          </w:p>
        </w:tc>
      </w:tr>
      <w:tr w:rsidR="00AE1B95" w:rsidRPr="00300E98" w14:paraId="3C6FEB40" w14:textId="77777777" w:rsidTr="006D09DD">
        <w:trPr>
          <w:trHeight w:val="1330"/>
          <w:jc w:val="center"/>
        </w:trPr>
        <w:tc>
          <w:tcPr>
            <w:tcW w:w="276" w:type="pct"/>
            <w:tcBorders>
              <w:top w:val="single" w:sz="4" w:space="0" w:color="auto"/>
              <w:left w:val="single" w:sz="4" w:space="0" w:color="auto"/>
              <w:bottom w:val="single" w:sz="4" w:space="0" w:color="auto"/>
              <w:right w:val="single" w:sz="4" w:space="0" w:color="auto"/>
            </w:tcBorders>
            <w:vAlign w:val="center"/>
          </w:tcPr>
          <w:p w14:paraId="4335D4E3" w14:textId="77777777" w:rsidR="00280D9F" w:rsidRPr="007B2320" w:rsidRDefault="00280D9F" w:rsidP="006D09DD">
            <w:pPr>
              <w:jc w:val="center"/>
              <w:rPr>
                <w:color w:val="000000" w:themeColor="text1"/>
              </w:rPr>
            </w:pPr>
            <w:r w:rsidRPr="007B2320">
              <w:rPr>
                <w:color w:val="000000" w:themeColor="text1"/>
                <w:lang w:eastAsia="en-US"/>
              </w:rPr>
              <w:t>1.</w:t>
            </w:r>
          </w:p>
        </w:tc>
        <w:tc>
          <w:tcPr>
            <w:tcW w:w="1043" w:type="pct"/>
            <w:tcBorders>
              <w:top w:val="single" w:sz="4" w:space="0" w:color="auto"/>
              <w:left w:val="single" w:sz="4" w:space="0" w:color="auto"/>
              <w:bottom w:val="single" w:sz="4" w:space="0" w:color="auto"/>
              <w:right w:val="single" w:sz="4" w:space="0" w:color="auto"/>
            </w:tcBorders>
            <w:vAlign w:val="center"/>
          </w:tcPr>
          <w:p w14:paraId="0334D13A" w14:textId="77777777" w:rsidR="00280D9F" w:rsidRPr="0006336D" w:rsidRDefault="00280D9F" w:rsidP="006D09DD">
            <w:pPr>
              <w:jc w:val="center"/>
              <w:rPr>
                <w:color w:val="000000" w:themeColor="text1"/>
                <w:sz w:val="24"/>
                <w:szCs w:val="24"/>
                <w:lang w:eastAsia="en-US"/>
              </w:rPr>
            </w:pPr>
            <w:r w:rsidRPr="0006336D">
              <w:rPr>
                <w:color w:val="000000" w:themeColor="text1"/>
                <w:sz w:val="24"/>
                <w:szCs w:val="24"/>
                <w:lang w:eastAsia="en-US"/>
              </w:rPr>
              <w:t>Тема 1</w:t>
            </w:r>
            <w:r w:rsidR="006A0D58" w:rsidRPr="0006336D">
              <w:rPr>
                <w:color w:val="000000" w:themeColor="text1"/>
                <w:sz w:val="24"/>
                <w:szCs w:val="24"/>
                <w:lang w:eastAsia="en-US"/>
              </w:rPr>
              <w:t xml:space="preserve">. </w:t>
            </w:r>
            <w:r w:rsidR="00F30B5C" w:rsidRPr="0006336D">
              <w:rPr>
                <w:color w:val="000000" w:themeColor="text1"/>
                <w:sz w:val="24"/>
                <w:szCs w:val="24"/>
                <w:lang w:eastAsia="en-US"/>
              </w:rPr>
              <w:t>Налогообложение и налоговое администрирование в условиях цифровизации</w:t>
            </w:r>
          </w:p>
        </w:tc>
        <w:tc>
          <w:tcPr>
            <w:tcW w:w="417" w:type="pct"/>
            <w:tcBorders>
              <w:top w:val="single" w:sz="4" w:space="0" w:color="auto"/>
              <w:left w:val="single" w:sz="4" w:space="0" w:color="auto"/>
              <w:bottom w:val="single" w:sz="4" w:space="0" w:color="auto"/>
              <w:right w:val="single" w:sz="4" w:space="0" w:color="auto"/>
            </w:tcBorders>
            <w:vAlign w:val="center"/>
          </w:tcPr>
          <w:p w14:paraId="1C4B44F6" w14:textId="77777777" w:rsidR="00280D9F" w:rsidRPr="0006336D" w:rsidRDefault="002F61D8" w:rsidP="006D09DD">
            <w:pPr>
              <w:jc w:val="center"/>
              <w:rPr>
                <w:color w:val="000000" w:themeColor="text1"/>
                <w:sz w:val="24"/>
                <w:szCs w:val="24"/>
              </w:rPr>
            </w:pPr>
            <w:r w:rsidRPr="0006336D">
              <w:rPr>
                <w:color w:val="000000" w:themeColor="text1"/>
                <w:sz w:val="24"/>
                <w:szCs w:val="24"/>
              </w:rPr>
              <w:t>26</w:t>
            </w:r>
          </w:p>
        </w:tc>
        <w:tc>
          <w:tcPr>
            <w:tcW w:w="486" w:type="pct"/>
            <w:tcBorders>
              <w:top w:val="single" w:sz="4" w:space="0" w:color="auto"/>
              <w:left w:val="single" w:sz="4" w:space="0" w:color="auto"/>
              <w:bottom w:val="single" w:sz="4" w:space="0" w:color="auto"/>
              <w:right w:val="single" w:sz="4" w:space="0" w:color="auto"/>
            </w:tcBorders>
            <w:vAlign w:val="center"/>
          </w:tcPr>
          <w:p w14:paraId="0EA14F43" w14:textId="77777777" w:rsidR="00280D9F" w:rsidRPr="0006336D" w:rsidRDefault="002F61D8" w:rsidP="006D09DD">
            <w:pPr>
              <w:jc w:val="center"/>
              <w:rPr>
                <w:color w:val="000000" w:themeColor="text1"/>
                <w:sz w:val="24"/>
                <w:szCs w:val="24"/>
              </w:rPr>
            </w:pPr>
            <w:r w:rsidRPr="0006336D">
              <w:rPr>
                <w:color w:val="000000" w:themeColor="text1"/>
                <w:sz w:val="24"/>
                <w:szCs w:val="24"/>
                <w:lang w:eastAsia="en-US"/>
              </w:rPr>
              <w:t>8</w:t>
            </w:r>
          </w:p>
        </w:tc>
        <w:tc>
          <w:tcPr>
            <w:tcW w:w="556" w:type="pct"/>
            <w:tcBorders>
              <w:top w:val="single" w:sz="4" w:space="0" w:color="auto"/>
              <w:left w:val="single" w:sz="4" w:space="0" w:color="auto"/>
              <w:bottom w:val="single" w:sz="4" w:space="0" w:color="auto"/>
              <w:right w:val="single" w:sz="4" w:space="0" w:color="auto"/>
            </w:tcBorders>
            <w:vAlign w:val="center"/>
          </w:tcPr>
          <w:p w14:paraId="5D6A892A" w14:textId="77777777" w:rsidR="00280D9F" w:rsidRPr="0006336D" w:rsidRDefault="00E75D9D" w:rsidP="006D09DD">
            <w:pPr>
              <w:jc w:val="center"/>
              <w:rPr>
                <w:color w:val="000000" w:themeColor="text1"/>
                <w:sz w:val="24"/>
                <w:szCs w:val="24"/>
              </w:rPr>
            </w:pPr>
            <w:r w:rsidRPr="0006336D">
              <w:rPr>
                <w:color w:val="000000" w:themeColor="text1"/>
                <w:sz w:val="24"/>
                <w:szCs w:val="24"/>
                <w:lang w:eastAsia="en-US"/>
              </w:rPr>
              <w:t>3</w:t>
            </w:r>
          </w:p>
        </w:tc>
        <w:tc>
          <w:tcPr>
            <w:tcW w:w="696" w:type="pct"/>
            <w:tcBorders>
              <w:top w:val="single" w:sz="4" w:space="0" w:color="auto"/>
              <w:left w:val="single" w:sz="4" w:space="0" w:color="auto"/>
              <w:bottom w:val="single" w:sz="4" w:space="0" w:color="auto"/>
              <w:right w:val="single" w:sz="4" w:space="0" w:color="auto"/>
            </w:tcBorders>
            <w:vAlign w:val="center"/>
          </w:tcPr>
          <w:p w14:paraId="5B1D0991" w14:textId="77777777" w:rsidR="00280D9F" w:rsidRPr="0006336D" w:rsidRDefault="008005C2" w:rsidP="006D09DD">
            <w:pPr>
              <w:jc w:val="center"/>
              <w:rPr>
                <w:color w:val="000000" w:themeColor="text1"/>
                <w:sz w:val="24"/>
                <w:szCs w:val="24"/>
              </w:rPr>
            </w:pPr>
            <w:r w:rsidRPr="0006336D">
              <w:rPr>
                <w:color w:val="000000" w:themeColor="text1"/>
                <w:sz w:val="24"/>
                <w:szCs w:val="24"/>
                <w:lang w:eastAsia="en-US"/>
              </w:rPr>
              <w:t>5</w:t>
            </w:r>
          </w:p>
        </w:tc>
        <w:tc>
          <w:tcPr>
            <w:tcW w:w="765" w:type="pct"/>
            <w:tcBorders>
              <w:top w:val="single" w:sz="4" w:space="0" w:color="auto"/>
              <w:left w:val="single" w:sz="4" w:space="0" w:color="auto"/>
              <w:bottom w:val="single" w:sz="4" w:space="0" w:color="auto"/>
              <w:right w:val="single" w:sz="4" w:space="0" w:color="auto"/>
            </w:tcBorders>
            <w:vAlign w:val="center"/>
          </w:tcPr>
          <w:p w14:paraId="0404DC71" w14:textId="77777777" w:rsidR="00280D9F" w:rsidRPr="0006336D" w:rsidRDefault="009F1BFB" w:rsidP="005E37B5">
            <w:pPr>
              <w:jc w:val="center"/>
              <w:rPr>
                <w:color w:val="000000" w:themeColor="text1"/>
                <w:sz w:val="24"/>
                <w:szCs w:val="24"/>
              </w:rPr>
            </w:pPr>
            <w:r w:rsidRPr="0006336D">
              <w:rPr>
                <w:color w:val="000000" w:themeColor="text1"/>
                <w:sz w:val="24"/>
                <w:szCs w:val="24"/>
              </w:rPr>
              <w:t>1</w:t>
            </w:r>
            <w:r w:rsidR="005E37B5" w:rsidRPr="0006336D">
              <w:rPr>
                <w:color w:val="000000" w:themeColor="text1"/>
                <w:sz w:val="24"/>
                <w:szCs w:val="24"/>
              </w:rPr>
              <w:t>8</w:t>
            </w:r>
          </w:p>
        </w:tc>
        <w:tc>
          <w:tcPr>
            <w:tcW w:w="762" w:type="pct"/>
            <w:tcBorders>
              <w:top w:val="single" w:sz="4" w:space="0" w:color="auto"/>
              <w:left w:val="single" w:sz="4" w:space="0" w:color="auto"/>
              <w:bottom w:val="single" w:sz="4" w:space="0" w:color="auto"/>
              <w:right w:val="single" w:sz="4" w:space="0" w:color="auto"/>
            </w:tcBorders>
            <w:vAlign w:val="center"/>
          </w:tcPr>
          <w:p w14:paraId="49898995" w14:textId="77777777" w:rsidR="00280D9F" w:rsidRPr="0006336D" w:rsidRDefault="000878AA" w:rsidP="006D09DD">
            <w:pPr>
              <w:jc w:val="center"/>
              <w:rPr>
                <w:color w:val="000000" w:themeColor="text1"/>
                <w:sz w:val="24"/>
                <w:szCs w:val="24"/>
              </w:rPr>
            </w:pPr>
            <w:r w:rsidRPr="0006336D">
              <w:rPr>
                <w:color w:val="000000" w:themeColor="text1"/>
                <w:sz w:val="24"/>
                <w:szCs w:val="24"/>
              </w:rPr>
              <w:t>Опрос, обсуждение, решение практических заданий,</w:t>
            </w:r>
          </w:p>
        </w:tc>
      </w:tr>
      <w:tr w:rsidR="00AE1B95" w:rsidRPr="00300E98" w14:paraId="2502BB4E" w14:textId="77777777" w:rsidTr="006D09DD">
        <w:trPr>
          <w:jc w:val="center"/>
        </w:trPr>
        <w:tc>
          <w:tcPr>
            <w:tcW w:w="276" w:type="pct"/>
            <w:tcBorders>
              <w:top w:val="single" w:sz="4" w:space="0" w:color="auto"/>
              <w:left w:val="single" w:sz="4" w:space="0" w:color="auto"/>
              <w:bottom w:val="single" w:sz="4" w:space="0" w:color="auto"/>
              <w:right w:val="single" w:sz="4" w:space="0" w:color="auto"/>
            </w:tcBorders>
            <w:vAlign w:val="center"/>
          </w:tcPr>
          <w:p w14:paraId="2CA0D316" w14:textId="77777777" w:rsidR="00280D9F" w:rsidRPr="007B2320" w:rsidRDefault="00280D9F" w:rsidP="006D09DD">
            <w:pPr>
              <w:jc w:val="center"/>
              <w:rPr>
                <w:color w:val="000000" w:themeColor="text1"/>
              </w:rPr>
            </w:pPr>
            <w:r w:rsidRPr="007B2320">
              <w:rPr>
                <w:color w:val="000000" w:themeColor="text1"/>
                <w:lang w:eastAsia="en-US"/>
              </w:rPr>
              <w:t>2.</w:t>
            </w:r>
          </w:p>
        </w:tc>
        <w:tc>
          <w:tcPr>
            <w:tcW w:w="1043" w:type="pct"/>
            <w:tcBorders>
              <w:top w:val="single" w:sz="4" w:space="0" w:color="auto"/>
              <w:left w:val="single" w:sz="4" w:space="0" w:color="auto"/>
              <w:bottom w:val="single" w:sz="4" w:space="0" w:color="auto"/>
              <w:right w:val="single" w:sz="4" w:space="0" w:color="auto"/>
            </w:tcBorders>
            <w:vAlign w:val="center"/>
          </w:tcPr>
          <w:p w14:paraId="30CECEDB" w14:textId="77777777" w:rsidR="00280D9F" w:rsidRPr="0006336D" w:rsidRDefault="00280D9F" w:rsidP="006D09DD">
            <w:pPr>
              <w:jc w:val="center"/>
              <w:rPr>
                <w:color w:val="000000" w:themeColor="text1"/>
                <w:sz w:val="24"/>
                <w:szCs w:val="24"/>
                <w:lang w:eastAsia="en-US"/>
              </w:rPr>
            </w:pPr>
            <w:r w:rsidRPr="0006336D">
              <w:rPr>
                <w:color w:val="000000" w:themeColor="text1"/>
                <w:sz w:val="24"/>
                <w:szCs w:val="24"/>
                <w:lang w:eastAsia="en-US"/>
              </w:rPr>
              <w:t xml:space="preserve">Тема 2. </w:t>
            </w:r>
            <w:r w:rsidR="00F30B5C" w:rsidRPr="0006336D">
              <w:rPr>
                <w:color w:val="000000" w:themeColor="text1"/>
                <w:sz w:val="24"/>
                <w:szCs w:val="24"/>
                <w:lang w:eastAsia="en-US"/>
              </w:rPr>
              <w:t>Эволюция подходов к налогообложению и налоговому администрированию цифрового бизнеса</w:t>
            </w:r>
          </w:p>
        </w:tc>
        <w:tc>
          <w:tcPr>
            <w:tcW w:w="417" w:type="pct"/>
            <w:tcBorders>
              <w:top w:val="single" w:sz="4" w:space="0" w:color="auto"/>
              <w:left w:val="single" w:sz="4" w:space="0" w:color="auto"/>
              <w:bottom w:val="single" w:sz="4" w:space="0" w:color="auto"/>
              <w:right w:val="single" w:sz="4" w:space="0" w:color="auto"/>
            </w:tcBorders>
            <w:vAlign w:val="center"/>
          </w:tcPr>
          <w:p w14:paraId="08E27590" w14:textId="77777777" w:rsidR="00280D9F" w:rsidRPr="0006336D" w:rsidRDefault="002F61D8" w:rsidP="006D09DD">
            <w:pPr>
              <w:jc w:val="center"/>
              <w:rPr>
                <w:color w:val="000000" w:themeColor="text1"/>
                <w:sz w:val="24"/>
                <w:szCs w:val="24"/>
              </w:rPr>
            </w:pPr>
            <w:r w:rsidRPr="0006336D">
              <w:rPr>
                <w:color w:val="000000" w:themeColor="text1"/>
                <w:sz w:val="24"/>
                <w:szCs w:val="24"/>
              </w:rPr>
              <w:t>28</w:t>
            </w:r>
          </w:p>
        </w:tc>
        <w:tc>
          <w:tcPr>
            <w:tcW w:w="486" w:type="pct"/>
            <w:tcBorders>
              <w:top w:val="single" w:sz="4" w:space="0" w:color="auto"/>
              <w:left w:val="single" w:sz="4" w:space="0" w:color="auto"/>
              <w:bottom w:val="single" w:sz="4" w:space="0" w:color="auto"/>
              <w:right w:val="single" w:sz="4" w:space="0" w:color="auto"/>
            </w:tcBorders>
            <w:vAlign w:val="center"/>
          </w:tcPr>
          <w:p w14:paraId="72C4CC28" w14:textId="77777777" w:rsidR="00280D9F" w:rsidRPr="0006336D" w:rsidRDefault="002F61D8" w:rsidP="006D09DD">
            <w:pPr>
              <w:jc w:val="center"/>
              <w:rPr>
                <w:color w:val="000000" w:themeColor="text1"/>
                <w:sz w:val="24"/>
                <w:szCs w:val="24"/>
              </w:rPr>
            </w:pPr>
            <w:r w:rsidRPr="0006336D">
              <w:rPr>
                <w:color w:val="000000" w:themeColor="text1"/>
                <w:sz w:val="24"/>
                <w:szCs w:val="24"/>
                <w:lang w:eastAsia="en-US"/>
              </w:rPr>
              <w:t>9</w:t>
            </w:r>
          </w:p>
        </w:tc>
        <w:tc>
          <w:tcPr>
            <w:tcW w:w="556" w:type="pct"/>
            <w:tcBorders>
              <w:top w:val="single" w:sz="4" w:space="0" w:color="auto"/>
              <w:left w:val="single" w:sz="4" w:space="0" w:color="auto"/>
              <w:bottom w:val="single" w:sz="4" w:space="0" w:color="auto"/>
              <w:right w:val="single" w:sz="4" w:space="0" w:color="auto"/>
            </w:tcBorders>
            <w:vAlign w:val="center"/>
          </w:tcPr>
          <w:p w14:paraId="02D9193D" w14:textId="77777777" w:rsidR="00280D9F" w:rsidRPr="0006336D" w:rsidRDefault="00E75D9D" w:rsidP="006D09DD">
            <w:pPr>
              <w:jc w:val="center"/>
              <w:rPr>
                <w:color w:val="000000" w:themeColor="text1"/>
                <w:sz w:val="24"/>
                <w:szCs w:val="24"/>
              </w:rPr>
            </w:pPr>
            <w:r w:rsidRPr="0006336D">
              <w:rPr>
                <w:color w:val="000000" w:themeColor="text1"/>
                <w:sz w:val="24"/>
                <w:szCs w:val="24"/>
                <w:lang w:eastAsia="en-US"/>
              </w:rPr>
              <w:t>3</w:t>
            </w:r>
          </w:p>
        </w:tc>
        <w:tc>
          <w:tcPr>
            <w:tcW w:w="696" w:type="pct"/>
            <w:tcBorders>
              <w:top w:val="single" w:sz="4" w:space="0" w:color="auto"/>
              <w:left w:val="single" w:sz="4" w:space="0" w:color="auto"/>
              <w:bottom w:val="single" w:sz="4" w:space="0" w:color="auto"/>
              <w:right w:val="single" w:sz="4" w:space="0" w:color="auto"/>
            </w:tcBorders>
            <w:vAlign w:val="center"/>
          </w:tcPr>
          <w:p w14:paraId="5DA9F2A1" w14:textId="77777777" w:rsidR="00280D9F" w:rsidRPr="0006336D" w:rsidRDefault="008005C2" w:rsidP="006D09DD">
            <w:pPr>
              <w:jc w:val="center"/>
              <w:rPr>
                <w:color w:val="000000" w:themeColor="text1"/>
                <w:sz w:val="24"/>
                <w:szCs w:val="24"/>
              </w:rPr>
            </w:pPr>
            <w:r w:rsidRPr="0006336D">
              <w:rPr>
                <w:color w:val="000000" w:themeColor="text1"/>
                <w:sz w:val="24"/>
                <w:szCs w:val="24"/>
                <w:lang w:eastAsia="en-US"/>
              </w:rPr>
              <w:t>6</w:t>
            </w:r>
          </w:p>
        </w:tc>
        <w:tc>
          <w:tcPr>
            <w:tcW w:w="765" w:type="pct"/>
            <w:tcBorders>
              <w:top w:val="single" w:sz="4" w:space="0" w:color="auto"/>
              <w:left w:val="single" w:sz="4" w:space="0" w:color="auto"/>
              <w:bottom w:val="single" w:sz="4" w:space="0" w:color="auto"/>
              <w:right w:val="single" w:sz="4" w:space="0" w:color="auto"/>
            </w:tcBorders>
            <w:vAlign w:val="center"/>
          </w:tcPr>
          <w:p w14:paraId="5BCDF08B" w14:textId="77777777" w:rsidR="00280D9F" w:rsidRPr="0006336D" w:rsidRDefault="005E37B5" w:rsidP="009F1BFB">
            <w:pPr>
              <w:jc w:val="center"/>
              <w:rPr>
                <w:color w:val="000000" w:themeColor="text1"/>
                <w:sz w:val="24"/>
                <w:szCs w:val="24"/>
              </w:rPr>
            </w:pPr>
            <w:r w:rsidRPr="0006336D">
              <w:rPr>
                <w:color w:val="000000" w:themeColor="text1"/>
                <w:sz w:val="24"/>
                <w:szCs w:val="24"/>
              </w:rPr>
              <w:t>19</w:t>
            </w:r>
          </w:p>
        </w:tc>
        <w:tc>
          <w:tcPr>
            <w:tcW w:w="762" w:type="pct"/>
            <w:tcBorders>
              <w:top w:val="single" w:sz="4" w:space="0" w:color="auto"/>
              <w:left w:val="single" w:sz="4" w:space="0" w:color="auto"/>
              <w:bottom w:val="single" w:sz="4" w:space="0" w:color="auto"/>
              <w:right w:val="single" w:sz="4" w:space="0" w:color="auto"/>
            </w:tcBorders>
            <w:vAlign w:val="center"/>
          </w:tcPr>
          <w:p w14:paraId="0691DE1D" w14:textId="77777777" w:rsidR="00280D9F" w:rsidRPr="0006336D" w:rsidRDefault="000878AA" w:rsidP="006D09DD">
            <w:pPr>
              <w:jc w:val="center"/>
              <w:rPr>
                <w:color w:val="000000" w:themeColor="text1"/>
                <w:sz w:val="24"/>
                <w:szCs w:val="24"/>
              </w:rPr>
            </w:pPr>
            <w:r w:rsidRPr="0006336D">
              <w:rPr>
                <w:color w:val="000000" w:themeColor="text1"/>
                <w:sz w:val="24"/>
                <w:szCs w:val="24"/>
              </w:rPr>
              <w:t>Опрос, обсуждение, доклады, решение практических заданий</w:t>
            </w:r>
          </w:p>
        </w:tc>
      </w:tr>
      <w:tr w:rsidR="00AE1B95" w:rsidRPr="00300E98" w14:paraId="0710B31F" w14:textId="77777777" w:rsidTr="006D09DD">
        <w:trPr>
          <w:jc w:val="center"/>
        </w:trPr>
        <w:tc>
          <w:tcPr>
            <w:tcW w:w="276" w:type="pct"/>
            <w:tcBorders>
              <w:top w:val="single" w:sz="4" w:space="0" w:color="auto"/>
              <w:left w:val="single" w:sz="4" w:space="0" w:color="auto"/>
              <w:bottom w:val="single" w:sz="4" w:space="0" w:color="auto"/>
              <w:right w:val="single" w:sz="4" w:space="0" w:color="auto"/>
            </w:tcBorders>
            <w:vAlign w:val="center"/>
          </w:tcPr>
          <w:p w14:paraId="74D85EB9" w14:textId="77777777" w:rsidR="00280D9F" w:rsidRPr="007B2320" w:rsidRDefault="00280D9F" w:rsidP="006D09DD">
            <w:pPr>
              <w:jc w:val="center"/>
              <w:rPr>
                <w:color w:val="000000" w:themeColor="text1"/>
              </w:rPr>
            </w:pPr>
            <w:r w:rsidRPr="007B2320">
              <w:rPr>
                <w:color w:val="000000" w:themeColor="text1"/>
                <w:lang w:eastAsia="en-US"/>
              </w:rPr>
              <w:t>3.</w:t>
            </w:r>
          </w:p>
        </w:tc>
        <w:tc>
          <w:tcPr>
            <w:tcW w:w="1043" w:type="pct"/>
            <w:tcBorders>
              <w:top w:val="single" w:sz="4" w:space="0" w:color="auto"/>
              <w:left w:val="single" w:sz="4" w:space="0" w:color="auto"/>
              <w:bottom w:val="single" w:sz="4" w:space="0" w:color="auto"/>
              <w:right w:val="single" w:sz="4" w:space="0" w:color="auto"/>
            </w:tcBorders>
            <w:vAlign w:val="center"/>
          </w:tcPr>
          <w:p w14:paraId="2BB6D2AC" w14:textId="77777777" w:rsidR="00280D9F" w:rsidRPr="0006336D" w:rsidRDefault="00280D9F" w:rsidP="006D09DD">
            <w:pPr>
              <w:jc w:val="center"/>
              <w:rPr>
                <w:color w:val="000000" w:themeColor="text1"/>
                <w:sz w:val="24"/>
                <w:szCs w:val="24"/>
                <w:lang w:eastAsia="en-US"/>
              </w:rPr>
            </w:pPr>
            <w:r w:rsidRPr="0006336D">
              <w:rPr>
                <w:color w:val="000000" w:themeColor="text1"/>
                <w:sz w:val="24"/>
                <w:szCs w:val="24"/>
                <w:lang w:eastAsia="en-US"/>
              </w:rPr>
              <w:t xml:space="preserve">Тема 3. </w:t>
            </w:r>
            <w:r w:rsidR="00F30B5C" w:rsidRPr="0006336D">
              <w:rPr>
                <w:color w:val="000000" w:themeColor="text1"/>
                <w:sz w:val="24"/>
                <w:szCs w:val="24"/>
                <w:lang w:eastAsia="en-US"/>
              </w:rPr>
              <w:t xml:space="preserve">Международный опыт налогообложения и налогового </w:t>
            </w:r>
            <w:r w:rsidR="00F30B5C" w:rsidRPr="0006336D">
              <w:rPr>
                <w:color w:val="000000" w:themeColor="text1"/>
                <w:sz w:val="24"/>
                <w:szCs w:val="24"/>
                <w:lang w:eastAsia="en-US"/>
              </w:rPr>
              <w:lastRenderedPageBreak/>
              <w:t>администрирования цифрового бизнеса</w:t>
            </w:r>
          </w:p>
        </w:tc>
        <w:tc>
          <w:tcPr>
            <w:tcW w:w="417" w:type="pct"/>
            <w:tcBorders>
              <w:top w:val="single" w:sz="4" w:space="0" w:color="auto"/>
              <w:left w:val="single" w:sz="4" w:space="0" w:color="auto"/>
              <w:bottom w:val="single" w:sz="4" w:space="0" w:color="auto"/>
              <w:right w:val="single" w:sz="4" w:space="0" w:color="auto"/>
            </w:tcBorders>
            <w:vAlign w:val="center"/>
          </w:tcPr>
          <w:p w14:paraId="1FBCE6E1" w14:textId="77777777" w:rsidR="00280D9F" w:rsidRPr="0006336D" w:rsidRDefault="002F61D8" w:rsidP="006D09DD">
            <w:pPr>
              <w:jc w:val="center"/>
              <w:rPr>
                <w:color w:val="000000" w:themeColor="text1"/>
                <w:sz w:val="24"/>
                <w:szCs w:val="24"/>
              </w:rPr>
            </w:pPr>
            <w:r w:rsidRPr="0006336D">
              <w:rPr>
                <w:color w:val="000000" w:themeColor="text1"/>
                <w:sz w:val="24"/>
                <w:szCs w:val="24"/>
              </w:rPr>
              <w:lastRenderedPageBreak/>
              <w:t>26</w:t>
            </w:r>
          </w:p>
        </w:tc>
        <w:tc>
          <w:tcPr>
            <w:tcW w:w="486" w:type="pct"/>
            <w:tcBorders>
              <w:top w:val="single" w:sz="4" w:space="0" w:color="auto"/>
              <w:left w:val="single" w:sz="4" w:space="0" w:color="auto"/>
              <w:bottom w:val="single" w:sz="4" w:space="0" w:color="auto"/>
              <w:right w:val="single" w:sz="4" w:space="0" w:color="auto"/>
            </w:tcBorders>
            <w:vAlign w:val="center"/>
          </w:tcPr>
          <w:p w14:paraId="2CF209C6" w14:textId="77777777" w:rsidR="00280D9F" w:rsidRPr="0006336D" w:rsidRDefault="002F61D8" w:rsidP="006D09DD">
            <w:pPr>
              <w:jc w:val="center"/>
              <w:rPr>
                <w:color w:val="000000" w:themeColor="text1"/>
                <w:sz w:val="24"/>
                <w:szCs w:val="24"/>
              </w:rPr>
            </w:pPr>
            <w:r w:rsidRPr="0006336D">
              <w:rPr>
                <w:color w:val="000000" w:themeColor="text1"/>
                <w:sz w:val="24"/>
                <w:szCs w:val="24"/>
                <w:lang w:eastAsia="en-US"/>
              </w:rPr>
              <w:t>8</w:t>
            </w:r>
          </w:p>
        </w:tc>
        <w:tc>
          <w:tcPr>
            <w:tcW w:w="556" w:type="pct"/>
            <w:tcBorders>
              <w:top w:val="single" w:sz="4" w:space="0" w:color="auto"/>
              <w:left w:val="single" w:sz="4" w:space="0" w:color="auto"/>
              <w:bottom w:val="single" w:sz="4" w:space="0" w:color="auto"/>
              <w:right w:val="single" w:sz="4" w:space="0" w:color="auto"/>
            </w:tcBorders>
            <w:vAlign w:val="center"/>
          </w:tcPr>
          <w:p w14:paraId="5C6DC812" w14:textId="77777777" w:rsidR="00280D9F" w:rsidRPr="0006336D" w:rsidRDefault="00E75D9D" w:rsidP="006D09DD">
            <w:pPr>
              <w:jc w:val="center"/>
              <w:rPr>
                <w:color w:val="000000" w:themeColor="text1"/>
                <w:sz w:val="24"/>
                <w:szCs w:val="24"/>
              </w:rPr>
            </w:pPr>
            <w:r w:rsidRPr="0006336D">
              <w:rPr>
                <w:color w:val="000000" w:themeColor="text1"/>
                <w:sz w:val="24"/>
                <w:szCs w:val="24"/>
                <w:lang w:eastAsia="en-US"/>
              </w:rPr>
              <w:t>3</w:t>
            </w:r>
          </w:p>
        </w:tc>
        <w:tc>
          <w:tcPr>
            <w:tcW w:w="696" w:type="pct"/>
            <w:tcBorders>
              <w:top w:val="single" w:sz="4" w:space="0" w:color="auto"/>
              <w:left w:val="single" w:sz="4" w:space="0" w:color="auto"/>
              <w:bottom w:val="single" w:sz="4" w:space="0" w:color="auto"/>
              <w:right w:val="single" w:sz="4" w:space="0" w:color="auto"/>
            </w:tcBorders>
            <w:vAlign w:val="center"/>
          </w:tcPr>
          <w:p w14:paraId="7AA13DE4" w14:textId="77777777" w:rsidR="00280D9F" w:rsidRPr="0006336D" w:rsidRDefault="008005C2" w:rsidP="006D09DD">
            <w:pPr>
              <w:jc w:val="center"/>
              <w:rPr>
                <w:color w:val="000000" w:themeColor="text1"/>
                <w:sz w:val="24"/>
                <w:szCs w:val="24"/>
              </w:rPr>
            </w:pPr>
            <w:r w:rsidRPr="0006336D">
              <w:rPr>
                <w:color w:val="000000" w:themeColor="text1"/>
                <w:sz w:val="24"/>
                <w:szCs w:val="24"/>
                <w:lang w:eastAsia="en-US"/>
              </w:rPr>
              <w:t>5</w:t>
            </w:r>
          </w:p>
        </w:tc>
        <w:tc>
          <w:tcPr>
            <w:tcW w:w="765" w:type="pct"/>
            <w:tcBorders>
              <w:top w:val="single" w:sz="4" w:space="0" w:color="auto"/>
              <w:left w:val="single" w:sz="4" w:space="0" w:color="auto"/>
              <w:bottom w:val="single" w:sz="4" w:space="0" w:color="auto"/>
              <w:right w:val="single" w:sz="4" w:space="0" w:color="auto"/>
            </w:tcBorders>
            <w:vAlign w:val="center"/>
          </w:tcPr>
          <w:p w14:paraId="16D04E7D" w14:textId="77777777" w:rsidR="00280D9F" w:rsidRPr="0006336D" w:rsidRDefault="009F1BFB" w:rsidP="005E37B5">
            <w:pPr>
              <w:jc w:val="center"/>
              <w:rPr>
                <w:color w:val="000000" w:themeColor="text1"/>
                <w:sz w:val="24"/>
                <w:szCs w:val="24"/>
              </w:rPr>
            </w:pPr>
            <w:r w:rsidRPr="0006336D">
              <w:rPr>
                <w:color w:val="000000" w:themeColor="text1"/>
                <w:sz w:val="24"/>
                <w:szCs w:val="24"/>
              </w:rPr>
              <w:t>1</w:t>
            </w:r>
            <w:r w:rsidR="005E37B5" w:rsidRPr="0006336D">
              <w:rPr>
                <w:color w:val="000000" w:themeColor="text1"/>
                <w:sz w:val="24"/>
                <w:szCs w:val="24"/>
              </w:rPr>
              <w:t>8</w:t>
            </w:r>
          </w:p>
        </w:tc>
        <w:tc>
          <w:tcPr>
            <w:tcW w:w="762" w:type="pct"/>
            <w:tcBorders>
              <w:top w:val="single" w:sz="4" w:space="0" w:color="auto"/>
              <w:left w:val="single" w:sz="4" w:space="0" w:color="auto"/>
              <w:bottom w:val="single" w:sz="4" w:space="0" w:color="auto"/>
              <w:right w:val="single" w:sz="4" w:space="0" w:color="auto"/>
            </w:tcBorders>
            <w:vAlign w:val="center"/>
          </w:tcPr>
          <w:p w14:paraId="505FD239" w14:textId="77777777" w:rsidR="00280D9F" w:rsidRPr="0006336D" w:rsidRDefault="000878AA" w:rsidP="006D09DD">
            <w:pPr>
              <w:jc w:val="center"/>
              <w:rPr>
                <w:color w:val="000000" w:themeColor="text1"/>
                <w:sz w:val="24"/>
                <w:szCs w:val="24"/>
              </w:rPr>
            </w:pPr>
            <w:r w:rsidRPr="0006336D">
              <w:rPr>
                <w:color w:val="000000" w:themeColor="text1"/>
                <w:sz w:val="24"/>
                <w:szCs w:val="24"/>
              </w:rPr>
              <w:t>Опрос, обсуждение, доклады, решение практически</w:t>
            </w:r>
            <w:r w:rsidRPr="0006336D">
              <w:rPr>
                <w:color w:val="000000" w:themeColor="text1"/>
                <w:sz w:val="24"/>
                <w:szCs w:val="24"/>
              </w:rPr>
              <w:lastRenderedPageBreak/>
              <w:t>х заданий</w:t>
            </w:r>
          </w:p>
        </w:tc>
      </w:tr>
      <w:tr w:rsidR="00AE1B95" w:rsidRPr="00F14740" w14:paraId="71B66AAE" w14:textId="77777777" w:rsidTr="006D09DD">
        <w:trPr>
          <w:jc w:val="center"/>
        </w:trPr>
        <w:tc>
          <w:tcPr>
            <w:tcW w:w="276" w:type="pct"/>
            <w:tcBorders>
              <w:top w:val="single" w:sz="4" w:space="0" w:color="auto"/>
              <w:left w:val="single" w:sz="4" w:space="0" w:color="auto"/>
              <w:bottom w:val="single" w:sz="4" w:space="0" w:color="auto"/>
              <w:right w:val="single" w:sz="4" w:space="0" w:color="auto"/>
            </w:tcBorders>
            <w:vAlign w:val="center"/>
          </w:tcPr>
          <w:p w14:paraId="26B45AA5" w14:textId="77777777" w:rsidR="00280D9F" w:rsidRPr="00F14740" w:rsidRDefault="00280D9F" w:rsidP="006D09DD">
            <w:pPr>
              <w:jc w:val="center"/>
              <w:rPr>
                <w:color w:val="000000" w:themeColor="text1"/>
              </w:rPr>
            </w:pPr>
            <w:r w:rsidRPr="00F14740">
              <w:rPr>
                <w:color w:val="000000" w:themeColor="text1"/>
                <w:lang w:eastAsia="en-US"/>
              </w:rPr>
              <w:lastRenderedPageBreak/>
              <w:t>4.</w:t>
            </w:r>
          </w:p>
        </w:tc>
        <w:tc>
          <w:tcPr>
            <w:tcW w:w="1043" w:type="pct"/>
            <w:tcBorders>
              <w:top w:val="single" w:sz="4" w:space="0" w:color="auto"/>
              <w:left w:val="single" w:sz="4" w:space="0" w:color="auto"/>
              <w:bottom w:val="single" w:sz="4" w:space="0" w:color="auto"/>
              <w:right w:val="single" w:sz="4" w:space="0" w:color="auto"/>
            </w:tcBorders>
            <w:vAlign w:val="center"/>
          </w:tcPr>
          <w:p w14:paraId="70063020" w14:textId="77777777" w:rsidR="00280D9F" w:rsidRPr="0006336D" w:rsidRDefault="00280D9F" w:rsidP="00F30B5C">
            <w:pPr>
              <w:jc w:val="center"/>
              <w:rPr>
                <w:color w:val="000000" w:themeColor="text1"/>
                <w:sz w:val="24"/>
                <w:szCs w:val="24"/>
                <w:lang w:eastAsia="en-US"/>
              </w:rPr>
            </w:pPr>
            <w:r w:rsidRPr="0006336D">
              <w:rPr>
                <w:color w:val="000000" w:themeColor="text1"/>
                <w:sz w:val="24"/>
                <w:szCs w:val="24"/>
                <w:lang w:eastAsia="en-US"/>
              </w:rPr>
              <w:t xml:space="preserve">Тема 4. </w:t>
            </w:r>
            <w:r w:rsidR="00F30B5C" w:rsidRPr="0006336D">
              <w:rPr>
                <w:color w:val="000000" w:themeColor="text1"/>
                <w:sz w:val="24"/>
                <w:szCs w:val="24"/>
                <w:lang w:eastAsia="en-US"/>
              </w:rPr>
              <w:t>Налогообложение цифрового бизнеса в Российской Федерации</w:t>
            </w:r>
            <w:r w:rsidR="00B9644E" w:rsidRPr="0006336D">
              <w:rPr>
                <w:color w:val="000000" w:themeColor="text1"/>
                <w:sz w:val="24"/>
                <w:szCs w:val="24"/>
                <w:lang w:eastAsia="en-US"/>
              </w:rPr>
              <w:t>.</w:t>
            </w:r>
          </w:p>
        </w:tc>
        <w:tc>
          <w:tcPr>
            <w:tcW w:w="417" w:type="pct"/>
            <w:tcBorders>
              <w:top w:val="single" w:sz="4" w:space="0" w:color="auto"/>
              <w:left w:val="single" w:sz="4" w:space="0" w:color="auto"/>
              <w:bottom w:val="single" w:sz="4" w:space="0" w:color="auto"/>
              <w:right w:val="single" w:sz="4" w:space="0" w:color="auto"/>
            </w:tcBorders>
            <w:vAlign w:val="center"/>
          </w:tcPr>
          <w:p w14:paraId="387120B4" w14:textId="77777777" w:rsidR="00280D9F" w:rsidRPr="0006336D" w:rsidRDefault="002F61D8" w:rsidP="002F61D8">
            <w:pPr>
              <w:jc w:val="center"/>
              <w:rPr>
                <w:color w:val="000000" w:themeColor="text1"/>
                <w:sz w:val="24"/>
                <w:szCs w:val="24"/>
              </w:rPr>
            </w:pPr>
            <w:r w:rsidRPr="0006336D">
              <w:rPr>
                <w:color w:val="000000" w:themeColor="text1"/>
                <w:sz w:val="24"/>
                <w:szCs w:val="24"/>
              </w:rPr>
              <w:t>28</w:t>
            </w:r>
          </w:p>
        </w:tc>
        <w:tc>
          <w:tcPr>
            <w:tcW w:w="486" w:type="pct"/>
            <w:tcBorders>
              <w:top w:val="single" w:sz="4" w:space="0" w:color="auto"/>
              <w:left w:val="single" w:sz="4" w:space="0" w:color="auto"/>
              <w:bottom w:val="single" w:sz="4" w:space="0" w:color="auto"/>
              <w:right w:val="single" w:sz="4" w:space="0" w:color="auto"/>
            </w:tcBorders>
            <w:vAlign w:val="center"/>
          </w:tcPr>
          <w:p w14:paraId="67007494" w14:textId="77777777" w:rsidR="00280D9F" w:rsidRPr="0006336D" w:rsidRDefault="002F61D8" w:rsidP="006D09DD">
            <w:pPr>
              <w:jc w:val="center"/>
              <w:rPr>
                <w:color w:val="000000" w:themeColor="text1"/>
                <w:sz w:val="24"/>
                <w:szCs w:val="24"/>
              </w:rPr>
            </w:pPr>
            <w:r w:rsidRPr="0006336D">
              <w:rPr>
                <w:color w:val="000000" w:themeColor="text1"/>
                <w:sz w:val="24"/>
                <w:szCs w:val="24"/>
                <w:lang w:eastAsia="en-US"/>
              </w:rPr>
              <w:t>9</w:t>
            </w:r>
          </w:p>
        </w:tc>
        <w:tc>
          <w:tcPr>
            <w:tcW w:w="556" w:type="pct"/>
            <w:tcBorders>
              <w:top w:val="single" w:sz="4" w:space="0" w:color="auto"/>
              <w:left w:val="single" w:sz="4" w:space="0" w:color="auto"/>
              <w:bottom w:val="single" w:sz="4" w:space="0" w:color="auto"/>
              <w:right w:val="single" w:sz="4" w:space="0" w:color="auto"/>
            </w:tcBorders>
            <w:vAlign w:val="center"/>
          </w:tcPr>
          <w:p w14:paraId="17852DC8" w14:textId="77777777" w:rsidR="00280D9F" w:rsidRPr="0006336D" w:rsidRDefault="00E75D9D" w:rsidP="006D09DD">
            <w:pPr>
              <w:jc w:val="center"/>
              <w:rPr>
                <w:color w:val="000000" w:themeColor="text1"/>
                <w:sz w:val="24"/>
                <w:szCs w:val="24"/>
              </w:rPr>
            </w:pPr>
            <w:r w:rsidRPr="0006336D">
              <w:rPr>
                <w:color w:val="000000" w:themeColor="text1"/>
                <w:sz w:val="24"/>
                <w:szCs w:val="24"/>
                <w:lang w:eastAsia="en-US"/>
              </w:rPr>
              <w:t>3</w:t>
            </w:r>
          </w:p>
        </w:tc>
        <w:tc>
          <w:tcPr>
            <w:tcW w:w="696" w:type="pct"/>
            <w:tcBorders>
              <w:top w:val="single" w:sz="4" w:space="0" w:color="auto"/>
              <w:left w:val="single" w:sz="4" w:space="0" w:color="auto"/>
              <w:bottom w:val="single" w:sz="4" w:space="0" w:color="auto"/>
              <w:right w:val="single" w:sz="4" w:space="0" w:color="auto"/>
            </w:tcBorders>
            <w:vAlign w:val="center"/>
          </w:tcPr>
          <w:p w14:paraId="6B3A073A" w14:textId="77777777" w:rsidR="00280D9F" w:rsidRPr="0006336D" w:rsidRDefault="008005C2" w:rsidP="006D09DD">
            <w:pPr>
              <w:jc w:val="center"/>
              <w:rPr>
                <w:color w:val="000000" w:themeColor="text1"/>
                <w:sz w:val="24"/>
                <w:szCs w:val="24"/>
              </w:rPr>
            </w:pPr>
            <w:r w:rsidRPr="0006336D">
              <w:rPr>
                <w:color w:val="000000" w:themeColor="text1"/>
                <w:sz w:val="24"/>
                <w:szCs w:val="24"/>
                <w:lang w:eastAsia="en-US"/>
              </w:rPr>
              <w:t>6</w:t>
            </w:r>
          </w:p>
        </w:tc>
        <w:tc>
          <w:tcPr>
            <w:tcW w:w="765" w:type="pct"/>
            <w:tcBorders>
              <w:top w:val="single" w:sz="4" w:space="0" w:color="auto"/>
              <w:left w:val="single" w:sz="4" w:space="0" w:color="auto"/>
              <w:bottom w:val="single" w:sz="4" w:space="0" w:color="auto"/>
              <w:right w:val="single" w:sz="4" w:space="0" w:color="auto"/>
            </w:tcBorders>
            <w:vAlign w:val="center"/>
          </w:tcPr>
          <w:p w14:paraId="2C343767" w14:textId="77777777" w:rsidR="00280D9F" w:rsidRPr="0006336D" w:rsidRDefault="005E37B5" w:rsidP="009F1BFB">
            <w:pPr>
              <w:jc w:val="center"/>
              <w:rPr>
                <w:color w:val="000000" w:themeColor="text1"/>
                <w:sz w:val="24"/>
                <w:szCs w:val="24"/>
              </w:rPr>
            </w:pPr>
            <w:r w:rsidRPr="0006336D">
              <w:rPr>
                <w:color w:val="000000" w:themeColor="text1"/>
                <w:sz w:val="24"/>
                <w:szCs w:val="24"/>
              </w:rPr>
              <w:t>19</w:t>
            </w:r>
          </w:p>
        </w:tc>
        <w:tc>
          <w:tcPr>
            <w:tcW w:w="762" w:type="pct"/>
            <w:tcBorders>
              <w:top w:val="single" w:sz="4" w:space="0" w:color="auto"/>
              <w:left w:val="single" w:sz="4" w:space="0" w:color="auto"/>
              <w:bottom w:val="single" w:sz="4" w:space="0" w:color="auto"/>
              <w:right w:val="single" w:sz="4" w:space="0" w:color="auto"/>
            </w:tcBorders>
            <w:vAlign w:val="center"/>
          </w:tcPr>
          <w:p w14:paraId="6A3E43A8" w14:textId="77777777" w:rsidR="00280D9F" w:rsidRPr="0006336D" w:rsidRDefault="000878AA" w:rsidP="006D09DD">
            <w:pPr>
              <w:jc w:val="center"/>
              <w:rPr>
                <w:color w:val="000000" w:themeColor="text1"/>
                <w:sz w:val="24"/>
                <w:szCs w:val="24"/>
              </w:rPr>
            </w:pPr>
            <w:r w:rsidRPr="0006336D">
              <w:rPr>
                <w:color w:val="000000" w:themeColor="text1"/>
                <w:sz w:val="24"/>
                <w:szCs w:val="24"/>
              </w:rPr>
              <w:t>Опрос, обсуждение, доклады, решение практических заданий, тестирование</w:t>
            </w:r>
          </w:p>
        </w:tc>
      </w:tr>
      <w:tr w:rsidR="00AE1B95" w:rsidRPr="00F14740" w14:paraId="4CB194EF" w14:textId="77777777" w:rsidTr="006D09DD">
        <w:trPr>
          <w:trHeight w:val="972"/>
          <w:jc w:val="center"/>
        </w:trPr>
        <w:tc>
          <w:tcPr>
            <w:tcW w:w="276" w:type="pct"/>
            <w:tcBorders>
              <w:top w:val="single" w:sz="4" w:space="0" w:color="auto"/>
              <w:left w:val="single" w:sz="4" w:space="0" w:color="auto"/>
              <w:bottom w:val="single" w:sz="4" w:space="0" w:color="auto"/>
              <w:right w:val="single" w:sz="4" w:space="0" w:color="auto"/>
            </w:tcBorders>
            <w:vAlign w:val="center"/>
          </w:tcPr>
          <w:p w14:paraId="7E278F91" w14:textId="77777777" w:rsidR="00280D9F" w:rsidRPr="00F14740" w:rsidRDefault="00280D9F" w:rsidP="006D09DD">
            <w:pPr>
              <w:jc w:val="center"/>
              <w:rPr>
                <w:color w:val="000000" w:themeColor="text1"/>
              </w:rPr>
            </w:pPr>
            <w:r w:rsidRPr="00F14740">
              <w:rPr>
                <w:color w:val="000000" w:themeColor="text1"/>
                <w:lang w:eastAsia="en-US"/>
              </w:rPr>
              <w:t>7</w:t>
            </w:r>
          </w:p>
        </w:tc>
        <w:tc>
          <w:tcPr>
            <w:tcW w:w="1043" w:type="pct"/>
            <w:tcBorders>
              <w:top w:val="single" w:sz="4" w:space="0" w:color="auto"/>
              <w:left w:val="single" w:sz="4" w:space="0" w:color="auto"/>
              <w:bottom w:val="single" w:sz="4" w:space="0" w:color="auto"/>
              <w:right w:val="single" w:sz="4" w:space="0" w:color="auto"/>
            </w:tcBorders>
            <w:vAlign w:val="center"/>
          </w:tcPr>
          <w:p w14:paraId="4EBB9F57" w14:textId="77777777" w:rsidR="00280D9F" w:rsidRPr="0006336D" w:rsidRDefault="00280D9F" w:rsidP="006D09DD">
            <w:pPr>
              <w:jc w:val="center"/>
              <w:rPr>
                <w:color w:val="000000" w:themeColor="text1"/>
                <w:sz w:val="24"/>
                <w:szCs w:val="24"/>
              </w:rPr>
            </w:pPr>
            <w:r w:rsidRPr="0006336D">
              <w:rPr>
                <w:color w:val="000000" w:themeColor="text1"/>
                <w:sz w:val="24"/>
                <w:szCs w:val="24"/>
              </w:rPr>
              <w:t>В целом по дисциплине</w:t>
            </w:r>
          </w:p>
        </w:tc>
        <w:tc>
          <w:tcPr>
            <w:tcW w:w="417" w:type="pct"/>
            <w:tcBorders>
              <w:top w:val="single" w:sz="4" w:space="0" w:color="auto"/>
              <w:left w:val="single" w:sz="4" w:space="0" w:color="auto"/>
              <w:bottom w:val="single" w:sz="4" w:space="0" w:color="auto"/>
              <w:right w:val="single" w:sz="4" w:space="0" w:color="auto"/>
            </w:tcBorders>
            <w:vAlign w:val="center"/>
          </w:tcPr>
          <w:p w14:paraId="0EDCBB94" w14:textId="77777777" w:rsidR="00280D9F" w:rsidRPr="0006336D" w:rsidRDefault="00280D9F" w:rsidP="006D09DD">
            <w:pPr>
              <w:jc w:val="center"/>
              <w:rPr>
                <w:b/>
                <w:bCs/>
                <w:color w:val="000000" w:themeColor="text1"/>
                <w:sz w:val="24"/>
                <w:szCs w:val="24"/>
              </w:rPr>
            </w:pPr>
            <w:r w:rsidRPr="0006336D">
              <w:rPr>
                <w:b/>
                <w:bCs/>
                <w:color w:val="000000" w:themeColor="text1"/>
                <w:sz w:val="24"/>
                <w:szCs w:val="24"/>
              </w:rPr>
              <w:t>108</w:t>
            </w:r>
          </w:p>
        </w:tc>
        <w:tc>
          <w:tcPr>
            <w:tcW w:w="486" w:type="pct"/>
            <w:tcBorders>
              <w:top w:val="single" w:sz="4" w:space="0" w:color="auto"/>
              <w:left w:val="single" w:sz="4" w:space="0" w:color="auto"/>
              <w:bottom w:val="single" w:sz="4" w:space="0" w:color="auto"/>
              <w:right w:val="single" w:sz="4" w:space="0" w:color="auto"/>
            </w:tcBorders>
            <w:vAlign w:val="center"/>
          </w:tcPr>
          <w:p w14:paraId="4514D09E" w14:textId="77777777" w:rsidR="00280D9F" w:rsidRPr="0006336D" w:rsidRDefault="002F61D8" w:rsidP="006D09DD">
            <w:pPr>
              <w:jc w:val="center"/>
              <w:rPr>
                <w:b/>
                <w:bCs/>
                <w:color w:val="000000" w:themeColor="text1"/>
                <w:sz w:val="24"/>
                <w:szCs w:val="24"/>
              </w:rPr>
            </w:pPr>
            <w:r w:rsidRPr="0006336D">
              <w:rPr>
                <w:b/>
                <w:bCs/>
                <w:color w:val="000000" w:themeColor="text1"/>
                <w:sz w:val="24"/>
                <w:szCs w:val="24"/>
              </w:rPr>
              <w:t>3</w:t>
            </w:r>
            <w:r w:rsidR="00D50F1D" w:rsidRPr="0006336D">
              <w:rPr>
                <w:b/>
                <w:bCs/>
                <w:color w:val="000000" w:themeColor="text1"/>
                <w:sz w:val="24"/>
                <w:szCs w:val="24"/>
              </w:rPr>
              <w:t>4</w:t>
            </w:r>
          </w:p>
        </w:tc>
        <w:tc>
          <w:tcPr>
            <w:tcW w:w="556" w:type="pct"/>
            <w:tcBorders>
              <w:top w:val="single" w:sz="4" w:space="0" w:color="auto"/>
              <w:left w:val="single" w:sz="4" w:space="0" w:color="auto"/>
              <w:bottom w:val="single" w:sz="4" w:space="0" w:color="auto"/>
              <w:right w:val="single" w:sz="4" w:space="0" w:color="auto"/>
            </w:tcBorders>
            <w:vAlign w:val="center"/>
          </w:tcPr>
          <w:p w14:paraId="4A940B8C" w14:textId="77777777" w:rsidR="00280D9F" w:rsidRPr="0006336D" w:rsidRDefault="00E75D9D" w:rsidP="006D09DD">
            <w:pPr>
              <w:jc w:val="center"/>
              <w:rPr>
                <w:b/>
                <w:bCs/>
                <w:color w:val="000000" w:themeColor="text1"/>
                <w:sz w:val="24"/>
                <w:szCs w:val="24"/>
              </w:rPr>
            </w:pPr>
            <w:r w:rsidRPr="0006336D">
              <w:rPr>
                <w:b/>
                <w:bCs/>
                <w:color w:val="000000" w:themeColor="text1"/>
                <w:sz w:val="24"/>
                <w:szCs w:val="24"/>
                <w:lang w:eastAsia="en-US"/>
              </w:rPr>
              <w:t>12</w:t>
            </w:r>
          </w:p>
        </w:tc>
        <w:tc>
          <w:tcPr>
            <w:tcW w:w="696" w:type="pct"/>
            <w:tcBorders>
              <w:top w:val="single" w:sz="4" w:space="0" w:color="auto"/>
              <w:left w:val="single" w:sz="4" w:space="0" w:color="auto"/>
              <w:bottom w:val="single" w:sz="4" w:space="0" w:color="auto"/>
              <w:right w:val="single" w:sz="4" w:space="0" w:color="auto"/>
            </w:tcBorders>
            <w:vAlign w:val="center"/>
          </w:tcPr>
          <w:p w14:paraId="2C8BE502" w14:textId="77777777" w:rsidR="00280D9F" w:rsidRPr="0006336D" w:rsidRDefault="008005C2" w:rsidP="006D09DD">
            <w:pPr>
              <w:jc w:val="center"/>
              <w:rPr>
                <w:b/>
                <w:bCs/>
                <w:color w:val="000000" w:themeColor="text1"/>
                <w:sz w:val="24"/>
                <w:szCs w:val="24"/>
              </w:rPr>
            </w:pPr>
            <w:r w:rsidRPr="0006336D">
              <w:rPr>
                <w:b/>
                <w:bCs/>
                <w:color w:val="000000" w:themeColor="text1"/>
                <w:sz w:val="24"/>
                <w:szCs w:val="24"/>
                <w:lang w:eastAsia="en-US"/>
              </w:rPr>
              <w:t>22</w:t>
            </w:r>
          </w:p>
        </w:tc>
        <w:tc>
          <w:tcPr>
            <w:tcW w:w="765" w:type="pct"/>
            <w:tcBorders>
              <w:top w:val="single" w:sz="4" w:space="0" w:color="auto"/>
              <w:left w:val="single" w:sz="4" w:space="0" w:color="auto"/>
              <w:bottom w:val="single" w:sz="4" w:space="0" w:color="auto"/>
              <w:right w:val="single" w:sz="4" w:space="0" w:color="auto"/>
            </w:tcBorders>
            <w:vAlign w:val="center"/>
          </w:tcPr>
          <w:p w14:paraId="0DDD4DD4" w14:textId="77777777" w:rsidR="00280D9F" w:rsidRPr="0006336D" w:rsidRDefault="009F1BFB" w:rsidP="006D09DD">
            <w:pPr>
              <w:jc w:val="center"/>
              <w:rPr>
                <w:b/>
                <w:bCs/>
                <w:color w:val="000000" w:themeColor="text1"/>
                <w:sz w:val="24"/>
                <w:szCs w:val="24"/>
              </w:rPr>
            </w:pPr>
            <w:r w:rsidRPr="0006336D">
              <w:rPr>
                <w:b/>
                <w:color w:val="000000" w:themeColor="text1"/>
                <w:sz w:val="24"/>
                <w:szCs w:val="24"/>
              </w:rPr>
              <w:t>74</w:t>
            </w:r>
          </w:p>
        </w:tc>
        <w:tc>
          <w:tcPr>
            <w:tcW w:w="762" w:type="pct"/>
            <w:shd w:val="clear" w:color="auto" w:fill="auto"/>
            <w:vAlign w:val="center"/>
          </w:tcPr>
          <w:p w14:paraId="7DFF7828" w14:textId="77777777" w:rsidR="00280D9F" w:rsidRPr="0006336D" w:rsidRDefault="000878AA" w:rsidP="006D09DD">
            <w:pPr>
              <w:jc w:val="center"/>
              <w:rPr>
                <w:b/>
                <w:bCs/>
                <w:color w:val="000000" w:themeColor="text1"/>
                <w:sz w:val="24"/>
                <w:szCs w:val="24"/>
              </w:rPr>
            </w:pPr>
            <w:r w:rsidRPr="0006336D">
              <w:rPr>
                <w:b/>
                <w:bCs/>
                <w:color w:val="000000" w:themeColor="text1"/>
                <w:sz w:val="24"/>
                <w:szCs w:val="24"/>
              </w:rPr>
              <w:t>Контрольная работа</w:t>
            </w:r>
          </w:p>
        </w:tc>
      </w:tr>
      <w:tr w:rsidR="00AE1B95" w:rsidRPr="00F14740" w14:paraId="79908BC4" w14:textId="77777777" w:rsidTr="005F033A">
        <w:trPr>
          <w:trHeight w:val="1112"/>
          <w:jc w:val="center"/>
        </w:trPr>
        <w:tc>
          <w:tcPr>
            <w:tcW w:w="276" w:type="pct"/>
            <w:tcBorders>
              <w:top w:val="single" w:sz="4" w:space="0" w:color="auto"/>
              <w:left w:val="single" w:sz="4" w:space="0" w:color="auto"/>
              <w:bottom w:val="single" w:sz="4" w:space="0" w:color="auto"/>
              <w:right w:val="single" w:sz="4" w:space="0" w:color="auto"/>
            </w:tcBorders>
            <w:vAlign w:val="center"/>
          </w:tcPr>
          <w:p w14:paraId="53AB7F26" w14:textId="77777777" w:rsidR="00280D9F" w:rsidRPr="00F14740" w:rsidRDefault="00280D9F" w:rsidP="006D09DD">
            <w:pPr>
              <w:jc w:val="center"/>
              <w:rPr>
                <w:color w:val="000000" w:themeColor="text1"/>
              </w:rPr>
            </w:pPr>
            <w:r w:rsidRPr="00F14740">
              <w:rPr>
                <w:color w:val="000000" w:themeColor="text1"/>
                <w:lang w:eastAsia="en-US"/>
              </w:rPr>
              <w:t>8</w:t>
            </w:r>
          </w:p>
        </w:tc>
        <w:tc>
          <w:tcPr>
            <w:tcW w:w="1043" w:type="pct"/>
            <w:tcBorders>
              <w:top w:val="single" w:sz="4" w:space="0" w:color="auto"/>
              <w:left w:val="single" w:sz="4" w:space="0" w:color="auto"/>
              <w:bottom w:val="single" w:sz="4" w:space="0" w:color="auto"/>
              <w:right w:val="single" w:sz="4" w:space="0" w:color="auto"/>
            </w:tcBorders>
            <w:vAlign w:val="center"/>
          </w:tcPr>
          <w:p w14:paraId="7539A4FA" w14:textId="77777777" w:rsidR="00280D9F" w:rsidRPr="0006336D" w:rsidRDefault="00280D9F" w:rsidP="006D09DD">
            <w:pPr>
              <w:jc w:val="center"/>
              <w:rPr>
                <w:color w:val="000000" w:themeColor="text1"/>
                <w:sz w:val="24"/>
                <w:szCs w:val="24"/>
              </w:rPr>
            </w:pPr>
            <w:r w:rsidRPr="0006336D">
              <w:rPr>
                <w:color w:val="000000" w:themeColor="text1"/>
                <w:sz w:val="24"/>
                <w:szCs w:val="24"/>
                <w:lang w:eastAsia="en-US"/>
              </w:rPr>
              <w:t>Итого в %</w:t>
            </w:r>
          </w:p>
        </w:tc>
        <w:tc>
          <w:tcPr>
            <w:tcW w:w="417" w:type="pct"/>
            <w:tcBorders>
              <w:top w:val="single" w:sz="4" w:space="0" w:color="auto"/>
              <w:left w:val="single" w:sz="4" w:space="0" w:color="auto"/>
              <w:bottom w:val="single" w:sz="4" w:space="0" w:color="auto"/>
              <w:right w:val="single" w:sz="4" w:space="0" w:color="auto"/>
            </w:tcBorders>
            <w:vAlign w:val="center"/>
          </w:tcPr>
          <w:p w14:paraId="3F7AF24C" w14:textId="77777777" w:rsidR="00280D9F" w:rsidRPr="0006336D" w:rsidRDefault="00280D9F" w:rsidP="006D09DD">
            <w:pPr>
              <w:jc w:val="center"/>
              <w:rPr>
                <w:b/>
                <w:bCs/>
                <w:color w:val="000000" w:themeColor="text1"/>
                <w:sz w:val="24"/>
                <w:szCs w:val="24"/>
              </w:rPr>
            </w:pPr>
            <w:r w:rsidRPr="0006336D">
              <w:rPr>
                <w:b/>
                <w:bCs/>
                <w:color w:val="000000" w:themeColor="text1"/>
                <w:sz w:val="24"/>
                <w:szCs w:val="24"/>
              </w:rPr>
              <w:t>100</w:t>
            </w:r>
          </w:p>
        </w:tc>
        <w:tc>
          <w:tcPr>
            <w:tcW w:w="486" w:type="pct"/>
            <w:tcBorders>
              <w:top w:val="single" w:sz="4" w:space="0" w:color="auto"/>
              <w:left w:val="single" w:sz="4" w:space="0" w:color="auto"/>
              <w:bottom w:val="single" w:sz="4" w:space="0" w:color="auto"/>
              <w:right w:val="single" w:sz="4" w:space="0" w:color="auto"/>
            </w:tcBorders>
            <w:vAlign w:val="center"/>
          </w:tcPr>
          <w:p w14:paraId="6AAE219A" w14:textId="77777777" w:rsidR="009D7FEE" w:rsidRPr="0006336D" w:rsidRDefault="007B2320" w:rsidP="006D09DD">
            <w:pPr>
              <w:jc w:val="center"/>
              <w:rPr>
                <w:b/>
                <w:bCs/>
                <w:color w:val="000000" w:themeColor="text1"/>
                <w:sz w:val="24"/>
                <w:szCs w:val="24"/>
              </w:rPr>
            </w:pPr>
            <w:r w:rsidRPr="0006336D">
              <w:rPr>
                <w:b/>
                <w:bCs/>
                <w:color w:val="000000" w:themeColor="text1"/>
                <w:sz w:val="24"/>
                <w:szCs w:val="24"/>
              </w:rPr>
              <w:t>31</w:t>
            </w:r>
          </w:p>
        </w:tc>
        <w:tc>
          <w:tcPr>
            <w:tcW w:w="556" w:type="pct"/>
            <w:tcBorders>
              <w:top w:val="single" w:sz="4" w:space="0" w:color="auto"/>
              <w:left w:val="single" w:sz="4" w:space="0" w:color="auto"/>
              <w:bottom w:val="single" w:sz="4" w:space="0" w:color="auto"/>
              <w:right w:val="single" w:sz="4" w:space="0" w:color="auto"/>
            </w:tcBorders>
            <w:vAlign w:val="center"/>
          </w:tcPr>
          <w:p w14:paraId="354C028A" w14:textId="77777777" w:rsidR="00280D9F" w:rsidRPr="0006336D" w:rsidRDefault="00716C56" w:rsidP="006D09DD">
            <w:pPr>
              <w:jc w:val="center"/>
              <w:rPr>
                <w:b/>
                <w:bCs/>
                <w:color w:val="000000" w:themeColor="text1"/>
                <w:sz w:val="24"/>
                <w:szCs w:val="24"/>
              </w:rPr>
            </w:pPr>
            <w:r w:rsidRPr="0006336D">
              <w:rPr>
                <w:b/>
                <w:bCs/>
                <w:color w:val="000000" w:themeColor="text1"/>
                <w:sz w:val="24"/>
                <w:szCs w:val="24"/>
              </w:rPr>
              <w:t xml:space="preserve"> 35</w:t>
            </w:r>
          </w:p>
        </w:tc>
        <w:tc>
          <w:tcPr>
            <w:tcW w:w="696" w:type="pct"/>
            <w:tcBorders>
              <w:top w:val="single" w:sz="4" w:space="0" w:color="auto"/>
              <w:left w:val="single" w:sz="4" w:space="0" w:color="auto"/>
              <w:bottom w:val="single" w:sz="4" w:space="0" w:color="auto"/>
              <w:right w:val="single" w:sz="4" w:space="0" w:color="auto"/>
            </w:tcBorders>
            <w:vAlign w:val="center"/>
          </w:tcPr>
          <w:p w14:paraId="400A29B2" w14:textId="77777777" w:rsidR="00280D9F" w:rsidRPr="0006336D" w:rsidRDefault="00716C56" w:rsidP="006D09DD">
            <w:pPr>
              <w:jc w:val="center"/>
              <w:rPr>
                <w:b/>
                <w:bCs/>
                <w:color w:val="000000" w:themeColor="text1"/>
                <w:sz w:val="24"/>
                <w:szCs w:val="24"/>
              </w:rPr>
            </w:pPr>
            <w:r w:rsidRPr="0006336D">
              <w:rPr>
                <w:b/>
                <w:bCs/>
                <w:color w:val="000000" w:themeColor="text1"/>
                <w:sz w:val="24"/>
                <w:szCs w:val="24"/>
              </w:rPr>
              <w:t xml:space="preserve"> 65</w:t>
            </w:r>
          </w:p>
        </w:tc>
        <w:tc>
          <w:tcPr>
            <w:tcW w:w="765" w:type="pct"/>
            <w:tcBorders>
              <w:top w:val="single" w:sz="4" w:space="0" w:color="auto"/>
              <w:left w:val="single" w:sz="4" w:space="0" w:color="auto"/>
              <w:bottom w:val="single" w:sz="4" w:space="0" w:color="auto"/>
              <w:right w:val="single" w:sz="4" w:space="0" w:color="auto"/>
            </w:tcBorders>
            <w:vAlign w:val="center"/>
          </w:tcPr>
          <w:p w14:paraId="60EE6907" w14:textId="77777777" w:rsidR="009D7FEE" w:rsidRPr="0006336D" w:rsidRDefault="007B2320" w:rsidP="006D09DD">
            <w:pPr>
              <w:jc w:val="center"/>
              <w:rPr>
                <w:b/>
                <w:bCs/>
                <w:color w:val="000000" w:themeColor="text1"/>
                <w:sz w:val="24"/>
                <w:szCs w:val="24"/>
              </w:rPr>
            </w:pPr>
            <w:r w:rsidRPr="0006336D">
              <w:rPr>
                <w:b/>
                <w:bCs/>
                <w:noProof/>
                <w:color w:val="000000" w:themeColor="text1"/>
                <w:sz w:val="24"/>
                <w:szCs w:val="24"/>
                <w:lang w:eastAsia="en-US"/>
              </w:rPr>
              <w:t>69</w:t>
            </w:r>
          </w:p>
        </w:tc>
        <w:tc>
          <w:tcPr>
            <w:tcW w:w="762" w:type="pct"/>
            <w:shd w:val="clear" w:color="auto" w:fill="auto"/>
            <w:vAlign w:val="center"/>
          </w:tcPr>
          <w:p w14:paraId="354029CE" w14:textId="77777777" w:rsidR="00280D9F" w:rsidRPr="0006336D" w:rsidRDefault="00280D9F" w:rsidP="006D09DD">
            <w:pPr>
              <w:jc w:val="center"/>
              <w:rPr>
                <w:b/>
                <w:bCs/>
                <w:color w:val="000000" w:themeColor="text1"/>
                <w:sz w:val="24"/>
                <w:szCs w:val="24"/>
              </w:rPr>
            </w:pPr>
          </w:p>
        </w:tc>
      </w:tr>
    </w:tbl>
    <w:p w14:paraId="394EC66E" w14:textId="77777777" w:rsidR="00A74A35" w:rsidRPr="00F14740" w:rsidRDefault="00A74A35" w:rsidP="00A74A35">
      <w:pPr>
        <w:pStyle w:val="aa"/>
        <w:widowControl w:val="0"/>
        <w:ind w:firstLine="709"/>
        <w:jc w:val="both"/>
        <w:rPr>
          <w:color w:val="000000" w:themeColor="text1"/>
          <w:szCs w:val="28"/>
        </w:rPr>
      </w:pPr>
      <w:bookmarkStart w:id="9" w:name="_Toc104467645"/>
    </w:p>
    <w:p w14:paraId="1E1F36EA" w14:textId="77777777" w:rsidR="00724F1D" w:rsidRPr="00F14740" w:rsidRDefault="00C52F7B" w:rsidP="00AE1B95">
      <w:pPr>
        <w:pStyle w:val="aa"/>
        <w:widowControl w:val="0"/>
        <w:ind w:firstLine="709"/>
        <w:jc w:val="both"/>
        <w:outlineLvl w:val="1"/>
        <w:rPr>
          <w:color w:val="000000" w:themeColor="text1"/>
          <w:szCs w:val="28"/>
        </w:rPr>
      </w:pPr>
      <w:r w:rsidRPr="00F14740">
        <w:rPr>
          <w:color w:val="000000" w:themeColor="text1"/>
          <w:szCs w:val="28"/>
        </w:rPr>
        <w:t>5.</w:t>
      </w:r>
      <w:r w:rsidR="00FB19BE" w:rsidRPr="00F14740">
        <w:rPr>
          <w:color w:val="000000" w:themeColor="text1"/>
          <w:szCs w:val="28"/>
        </w:rPr>
        <w:t>3</w:t>
      </w:r>
      <w:r w:rsidR="00024EEA" w:rsidRPr="00F14740">
        <w:rPr>
          <w:color w:val="000000" w:themeColor="text1"/>
          <w:szCs w:val="28"/>
        </w:rPr>
        <w:t xml:space="preserve">. Содержание </w:t>
      </w:r>
      <w:r w:rsidR="00C63B2E" w:rsidRPr="00F14740">
        <w:rPr>
          <w:color w:val="000000" w:themeColor="text1"/>
          <w:szCs w:val="28"/>
        </w:rPr>
        <w:t xml:space="preserve">семинаров, </w:t>
      </w:r>
      <w:r w:rsidRPr="00F14740">
        <w:rPr>
          <w:color w:val="000000" w:themeColor="text1"/>
          <w:szCs w:val="28"/>
        </w:rPr>
        <w:t xml:space="preserve">практических </w:t>
      </w:r>
      <w:r w:rsidR="00C63B2E" w:rsidRPr="00F14740">
        <w:rPr>
          <w:color w:val="000000" w:themeColor="text1"/>
          <w:szCs w:val="28"/>
        </w:rPr>
        <w:t>занятий</w:t>
      </w:r>
      <w:bookmarkEnd w:id="9"/>
    </w:p>
    <w:p w14:paraId="2E8A7764" w14:textId="77777777" w:rsidR="001005E6" w:rsidRPr="00F14740" w:rsidRDefault="00D50F1D" w:rsidP="00D50F1D">
      <w:pPr>
        <w:pStyle w:val="aa"/>
        <w:widowControl w:val="0"/>
        <w:ind w:firstLine="709"/>
        <w:jc w:val="right"/>
        <w:rPr>
          <w:b w:val="0"/>
          <w:color w:val="000000" w:themeColor="text1"/>
          <w:szCs w:val="28"/>
        </w:rPr>
      </w:pPr>
      <w:r w:rsidRPr="00F14740">
        <w:rPr>
          <w:b w:val="0"/>
          <w:color w:val="000000" w:themeColor="text1"/>
          <w:szCs w:val="28"/>
        </w:rPr>
        <w:t>Таблица 3</w:t>
      </w:r>
    </w:p>
    <w:tbl>
      <w:tblPr>
        <w:tblStyle w:val="a7"/>
        <w:tblW w:w="5000" w:type="pct"/>
        <w:tblLayout w:type="fixed"/>
        <w:tblLook w:val="04A0" w:firstRow="1" w:lastRow="0" w:firstColumn="1" w:lastColumn="0" w:noHBand="0" w:noVBand="1"/>
      </w:tblPr>
      <w:tblGrid>
        <w:gridCol w:w="2690"/>
        <w:gridCol w:w="5342"/>
        <w:gridCol w:w="2163"/>
      </w:tblGrid>
      <w:tr w:rsidR="00AE1B95" w:rsidRPr="00F14740" w14:paraId="33B951E2" w14:textId="77777777" w:rsidTr="0021302B">
        <w:tc>
          <w:tcPr>
            <w:tcW w:w="1319" w:type="pct"/>
          </w:tcPr>
          <w:p w14:paraId="1112FCA4" w14:textId="77777777" w:rsidR="0073047A" w:rsidRPr="00F14740" w:rsidRDefault="0073047A" w:rsidP="0021302B">
            <w:pPr>
              <w:rPr>
                <w:b/>
                <w:bCs/>
                <w:color w:val="000000" w:themeColor="text1"/>
                <w:sz w:val="24"/>
                <w:szCs w:val="24"/>
              </w:rPr>
            </w:pPr>
            <w:r w:rsidRPr="00F14740">
              <w:rPr>
                <w:b/>
                <w:bCs/>
                <w:color w:val="000000" w:themeColor="text1"/>
                <w:sz w:val="24"/>
                <w:szCs w:val="24"/>
              </w:rPr>
              <w:t>Наименование темы (раздела) дисциплины</w:t>
            </w:r>
          </w:p>
        </w:tc>
        <w:tc>
          <w:tcPr>
            <w:tcW w:w="2620" w:type="pct"/>
          </w:tcPr>
          <w:p w14:paraId="2072D3BB" w14:textId="77777777" w:rsidR="0073047A" w:rsidRPr="00F14740" w:rsidRDefault="0073047A" w:rsidP="0021302B">
            <w:pPr>
              <w:keepNext/>
              <w:rPr>
                <w:b/>
                <w:bCs/>
                <w:color w:val="000000" w:themeColor="text1"/>
                <w:sz w:val="24"/>
                <w:szCs w:val="24"/>
              </w:rPr>
            </w:pPr>
            <w:r w:rsidRPr="00F14740">
              <w:rPr>
                <w:b/>
                <w:bCs/>
                <w:color w:val="000000" w:themeColor="text1"/>
                <w:sz w:val="24"/>
                <w:szCs w:val="24"/>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1061" w:type="pct"/>
          </w:tcPr>
          <w:p w14:paraId="70317097" w14:textId="77777777" w:rsidR="0073047A" w:rsidRPr="00F14740" w:rsidRDefault="0073047A" w:rsidP="0021302B">
            <w:pPr>
              <w:keepNext/>
              <w:rPr>
                <w:b/>
                <w:color w:val="000000" w:themeColor="text1"/>
                <w:sz w:val="24"/>
                <w:szCs w:val="24"/>
              </w:rPr>
            </w:pPr>
            <w:r w:rsidRPr="00F14740">
              <w:rPr>
                <w:b/>
                <w:color w:val="000000" w:themeColor="text1"/>
                <w:sz w:val="24"/>
                <w:szCs w:val="24"/>
              </w:rPr>
              <w:t>Формы проведения занятий</w:t>
            </w:r>
          </w:p>
        </w:tc>
      </w:tr>
      <w:tr w:rsidR="00F22F89" w:rsidRPr="00F14740" w14:paraId="0E18A695" w14:textId="77777777" w:rsidTr="006459EF">
        <w:trPr>
          <w:trHeight w:val="557"/>
        </w:trPr>
        <w:tc>
          <w:tcPr>
            <w:tcW w:w="1319" w:type="pct"/>
            <w:vAlign w:val="center"/>
          </w:tcPr>
          <w:p w14:paraId="67871CD9" w14:textId="77777777" w:rsidR="00F22F89" w:rsidRPr="00F14740" w:rsidRDefault="00F22F89" w:rsidP="00F22F89">
            <w:pPr>
              <w:jc w:val="center"/>
              <w:rPr>
                <w:color w:val="000000" w:themeColor="text1"/>
                <w:sz w:val="24"/>
                <w:szCs w:val="24"/>
              </w:rPr>
            </w:pPr>
            <w:r w:rsidRPr="00F14740">
              <w:rPr>
                <w:color w:val="000000" w:themeColor="text1"/>
                <w:sz w:val="24"/>
                <w:szCs w:val="24"/>
                <w:lang w:eastAsia="en-US"/>
              </w:rPr>
              <w:t>Тема 1. Налогообложение и налоговое администрирование в условиях цифровизации</w:t>
            </w:r>
          </w:p>
        </w:tc>
        <w:tc>
          <w:tcPr>
            <w:tcW w:w="2620" w:type="pct"/>
          </w:tcPr>
          <w:p w14:paraId="456A9131" w14:textId="77777777" w:rsidR="00CC3D38" w:rsidRPr="00F14740" w:rsidRDefault="00CC3D38" w:rsidP="00250550">
            <w:pPr>
              <w:pStyle w:val="a6"/>
              <w:numPr>
                <w:ilvl w:val="0"/>
                <w:numId w:val="14"/>
              </w:numPr>
              <w:ind w:left="32" w:firstLine="21"/>
              <w:jc w:val="both"/>
              <w:rPr>
                <w:color w:val="000000"/>
                <w:sz w:val="24"/>
                <w:szCs w:val="24"/>
              </w:rPr>
            </w:pPr>
            <w:r w:rsidRPr="00F14740">
              <w:rPr>
                <w:color w:val="000000"/>
                <w:sz w:val="24"/>
                <w:szCs w:val="24"/>
              </w:rPr>
              <w:t xml:space="preserve">Цифровая трансформация и новые модели ведения бизнеса. </w:t>
            </w:r>
          </w:p>
          <w:p w14:paraId="2450CEE8" w14:textId="77777777" w:rsidR="00CC3D38" w:rsidRPr="00F14740" w:rsidRDefault="00CC3D38" w:rsidP="00250550">
            <w:pPr>
              <w:pStyle w:val="a6"/>
              <w:numPr>
                <w:ilvl w:val="0"/>
                <w:numId w:val="14"/>
              </w:numPr>
              <w:ind w:left="32" w:firstLine="21"/>
              <w:jc w:val="both"/>
              <w:rPr>
                <w:color w:val="000000"/>
                <w:sz w:val="24"/>
                <w:szCs w:val="24"/>
              </w:rPr>
            </w:pPr>
            <w:r w:rsidRPr="00F14740">
              <w:rPr>
                <w:color w:val="000000"/>
                <w:sz w:val="24"/>
                <w:szCs w:val="24"/>
              </w:rPr>
              <w:t xml:space="preserve">Специфика электронной коммерции, ее наиболее важные отличия от обычного торгового оборота. </w:t>
            </w:r>
          </w:p>
          <w:p w14:paraId="4B1E6668" w14:textId="77777777" w:rsidR="00CC3D38" w:rsidRPr="00F14740" w:rsidRDefault="00CC3D38" w:rsidP="00250550">
            <w:pPr>
              <w:pStyle w:val="a6"/>
              <w:numPr>
                <w:ilvl w:val="0"/>
                <w:numId w:val="14"/>
              </w:numPr>
              <w:ind w:left="32" w:firstLine="21"/>
              <w:jc w:val="both"/>
              <w:rPr>
                <w:color w:val="000000"/>
                <w:sz w:val="24"/>
                <w:szCs w:val="24"/>
              </w:rPr>
            </w:pPr>
            <w:r w:rsidRPr="00F14740">
              <w:rPr>
                <w:color w:val="000000"/>
                <w:sz w:val="24"/>
                <w:szCs w:val="24"/>
              </w:rPr>
              <w:t xml:space="preserve">Налоговые последствия цифровизации бизнес-процессов. </w:t>
            </w:r>
          </w:p>
          <w:p w14:paraId="684B9299" w14:textId="77777777" w:rsidR="00CC3D38" w:rsidRPr="00F14740" w:rsidRDefault="00CC3D38" w:rsidP="00250550">
            <w:pPr>
              <w:pStyle w:val="a6"/>
              <w:numPr>
                <w:ilvl w:val="0"/>
                <w:numId w:val="14"/>
              </w:numPr>
              <w:ind w:left="32" w:firstLine="21"/>
              <w:jc w:val="both"/>
              <w:rPr>
                <w:color w:val="000000"/>
                <w:sz w:val="24"/>
                <w:szCs w:val="24"/>
              </w:rPr>
            </w:pPr>
            <w:r w:rsidRPr="00F14740">
              <w:rPr>
                <w:color w:val="000000"/>
                <w:sz w:val="24"/>
                <w:szCs w:val="24"/>
              </w:rPr>
              <w:t xml:space="preserve">Особенности налогообложения трансграничных операций. </w:t>
            </w:r>
          </w:p>
          <w:p w14:paraId="3643EA39" w14:textId="77777777" w:rsidR="00CC3D38" w:rsidRPr="00F14740" w:rsidRDefault="00CC3D38" w:rsidP="00250550">
            <w:pPr>
              <w:pStyle w:val="a6"/>
              <w:numPr>
                <w:ilvl w:val="0"/>
                <w:numId w:val="14"/>
              </w:numPr>
              <w:ind w:left="32" w:firstLine="21"/>
              <w:jc w:val="both"/>
              <w:rPr>
                <w:color w:val="000000"/>
                <w:sz w:val="24"/>
                <w:szCs w:val="24"/>
              </w:rPr>
            </w:pPr>
            <w:r w:rsidRPr="00F14740">
              <w:rPr>
                <w:color w:val="000000"/>
                <w:sz w:val="24"/>
                <w:szCs w:val="24"/>
              </w:rPr>
              <w:t xml:space="preserve">Классическая концепция налогообложения доходов цифровых компаний. </w:t>
            </w:r>
          </w:p>
          <w:p w14:paraId="667D6319" w14:textId="77777777" w:rsidR="00CC3D38" w:rsidRPr="00F14740" w:rsidRDefault="00CC3D38" w:rsidP="00250550">
            <w:pPr>
              <w:pStyle w:val="a6"/>
              <w:numPr>
                <w:ilvl w:val="0"/>
                <w:numId w:val="14"/>
              </w:numPr>
              <w:ind w:left="32" w:firstLine="21"/>
              <w:jc w:val="both"/>
              <w:rPr>
                <w:color w:val="000000"/>
                <w:sz w:val="24"/>
                <w:szCs w:val="24"/>
              </w:rPr>
            </w:pPr>
            <w:r w:rsidRPr="00F14740">
              <w:rPr>
                <w:color w:val="000000"/>
                <w:sz w:val="24"/>
                <w:szCs w:val="24"/>
              </w:rPr>
              <w:t>Проблемы признания статуса постоянного представительства при ведении электронной коммерции или деятельности в сфере информационных технологий.</w:t>
            </w:r>
          </w:p>
          <w:p w14:paraId="734FA07A" w14:textId="77777777" w:rsidR="00CC3D38" w:rsidRPr="00F14740" w:rsidRDefault="00CC3D38" w:rsidP="00250550">
            <w:pPr>
              <w:pStyle w:val="a6"/>
              <w:numPr>
                <w:ilvl w:val="0"/>
                <w:numId w:val="14"/>
              </w:numPr>
              <w:ind w:left="32" w:firstLine="21"/>
              <w:jc w:val="both"/>
              <w:rPr>
                <w:color w:val="000000"/>
                <w:sz w:val="24"/>
                <w:szCs w:val="24"/>
              </w:rPr>
            </w:pPr>
            <w:r w:rsidRPr="00F14740">
              <w:rPr>
                <w:color w:val="000000"/>
                <w:sz w:val="24"/>
                <w:szCs w:val="24"/>
              </w:rPr>
              <w:t>Концепция цифрового (виртуального) постоянного представительства.</w:t>
            </w:r>
          </w:p>
          <w:p w14:paraId="50CC65D3" w14:textId="77777777" w:rsidR="00CC3D38" w:rsidRPr="00F14740" w:rsidRDefault="00CC3D38" w:rsidP="00250550">
            <w:pPr>
              <w:pStyle w:val="a6"/>
              <w:numPr>
                <w:ilvl w:val="0"/>
                <w:numId w:val="14"/>
              </w:numPr>
              <w:ind w:left="32" w:firstLine="21"/>
              <w:jc w:val="both"/>
              <w:rPr>
                <w:color w:val="000000"/>
                <w:sz w:val="24"/>
                <w:szCs w:val="24"/>
              </w:rPr>
            </w:pPr>
            <w:r w:rsidRPr="00F14740">
              <w:rPr>
                <w:color w:val="000000"/>
                <w:sz w:val="24"/>
                <w:szCs w:val="24"/>
              </w:rPr>
              <w:t xml:space="preserve">Существующие подходы к налогообложению НДС электронной коммерции (деятельности в сфере информационных технологий) при реализации товаров/работ/услуг физическим и юридическим лицам (организациям и ИП). </w:t>
            </w:r>
          </w:p>
          <w:p w14:paraId="4C6B3315" w14:textId="77777777" w:rsidR="00CC3D38" w:rsidRPr="00F14740" w:rsidRDefault="00CC3D38" w:rsidP="00250550">
            <w:pPr>
              <w:pStyle w:val="a6"/>
              <w:numPr>
                <w:ilvl w:val="0"/>
                <w:numId w:val="14"/>
              </w:numPr>
              <w:ind w:left="32" w:firstLine="21"/>
              <w:jc w:val="both"/>
              <w:rPr>
                <w:color w:val="000000"/>
                <w:sz w:val="24"/>
                <w:szCs w:val="24"/>
              </w:rPr>
            </w:pPr>
            <w:r w:rsidRPr="00F14740">
              <w:rPr>
                <w:color w:val="000000"/>
                <w:sz w:val="24"/>
                <w:szCs w:val="24"/>
              </w:rPr>
              <w:t xml:space="preserve">Концепция </w:t>
            </w:r>
            <w:proofErr w:type="spellStart"/>
            <w:r w:rsidRPr="00F14740">
              <w:rPr>
                <w:color w:val="000000"/>
                <w:sz w:val="24"/>
                <w:szCs w:val="24"/>
              </w:rPr>
              <w:t>криптовалют</w:t>
            </w:r>
            <w:proofErr w:type="spellEnd"/>
            <w:r w:rsidRPr="00F14740">
              <w:rPr>
                <w:color w:val="000000"/>
                <w:sz w:val="24"/>
                <w:szCs w:val="24"/>
              </w:rPr>
              <w:t xml:space="preserve">, </w:t>
            </w:r>
            <w:proofErr w:type="spellStart"/>
            <w:r w:rsidRPr="00F14740">
              <w:rPr>
                <w:color w:val="000000"/>
                <w:sz w:val="24"/>
                <w:szCs w:val="24"/>
              </w:rPr>
              <w:t>криптоактивов</w:t>
            </w:r>
            <w:proofErr w:type="spellEnd"/>
            <w:r w:rsidRPr="00F14740">
              <w:rPr>
                <w:color w:val="000000"/>
                <w:sz w:val="24"/>
                <w:szCs w:val="24"/>
              </w:rPr>
              <w:t xml:space="preserve">. Подходы к налогообложению операций с </w:t>
            </w:r>
            <w:proofErr w:type="spellStart"/>
            <w:r w:rsidRPr="00F14740">
              <w:rPr>
                <w:color w:val="000000"/>
                <w:sz w:val="24"/>
                <w:szCs w:val="24"/>
              </w:rPr>
              <w:lastRenderedPageBreak/>
              <w:t>криптовалютами</w:t>
            </w:r>
            <w:proofErr w:type="spellEnd"/>
            <w:r w:rsidRPr="00F14740">
              <w:rPr>
                <w:color w:val="000000"/>
                <w:sz w:val="24"/>
                <w:szCs w:val="24"/>
              </w:rPr>
              <w:t xml:space="preserve"> и </w:t>
            </w:r>
            <w:proofErr w:type="spellStart"/>
            <w:r w:rsidRPr="00F14740">
              <w:rPr>
                <w:color w:val="000000"/>
                <w:sz w:val="24"/>
                <w:szCs w:val="24"/>
              </w:rPr>
              <w:t>криптоактивами</w:t>
            </w:r>
            <w:proofErr w:type="spellEnd"/>
            <w:r w:rsidRPr="00F14740">
              <w:rPr>
                <w:color w:val="000000"/>
                <w:sz w:val="24"/>
                <w:szCs w:val="24"/>
              </w:rPr>
              <w:t>.</w:t>
            </w:r>
          </w:p>
          <w:p w14:paraId="479387E4" w14:textId="77777777" w:rsidR="00F22F89" w:rsidRPr="00F14740" w:rsidRDefault="00CC3D38" w:rsidP="00250550">
            <w:pPr>
              <w:pStyle w:val="a6"/>
              <w:numPr>
                <w:ilvl w:val="0"/>
                <w:numId w:val="14"/>
              </w:numPr>
              <w:ind w:left="32" w:firstLine="21"/>
              <w:jc w:val="both"/>
              <w:rPr>
                <w:color w:val="000000"/>
                <w:sz w:val="24"/>
                <w:szCs w:val="24"/>
              </w:rPr>
            </w:pPr>
            <w:r w:rsidRPr="00F14740">
              <w:rPr>
                <w:color w:val="000000"/>
                <w:sz w:val="24"/>
                <w:szCs w:val="24"/>
              </w:rPr>
              <w:t>Классические формы и методы налогового контроля и возможность их применения к цифровому бизнесу.</w:t>
            </w:r>
          </w:p>
          <w:p w14:paraId="01D118D0" w14:textId="77777777" w:rsidR="00F22F89" w:rsidRPr="00F14740" w:rsidRDefault="00F22F89" w:rsidP="00F22F89">
            <w:pPr>
              <w:pBdr>
                <w:top w:val="nil"/>
                <w:left w:val="nil"/>
                <w:bottom w:val="nil"/>
                <w:right w:val="nil"/>
                <w:between w:val="nil"/>
              </w:pBdr>
              <w:jc w:val="both"/>
              <w:rPr>
                <w:b/>
                <w:color w:val="000000"/>
                <w:sz w:val="24"/>
                <w:szCs w:val="24"/>
              </w:rPr>
            </w:pPr>
          </w:p>
          <w:p w14:paraId="4DB19504" w14:textId="77777777" w:rsidR="00F22F89" w:rsidRPr="00F14740" w:rsidRDefault="00F22F89" w:rsidP="00F22F89">
            <w:pPr>
              <w:pBdr>
                <w:top w:val="nil"/>
                <w:left w:val="nil"/>
                <w:bottom w:val="nil"/>
                <w:right w:val="nil"/>
                <w:between w:val="nil"/>
              </w:pBdr>
              <w:jc w:val="both"/>
              <w:rPr>
                <w:b/>
                <w:color w:val="000000"/>
                <w:sz w:val="24"/>
                <w:szCs w:val="24"/>
              </w:rPr>
            </w:pPr>
            <w:r w:rsidRPr="00F14740">
              <w:rPr>
                <w:b/>
                <w:color w:val="000000"/>
                <w:sz w:val="24"/>
                <w:szCs w:val="24"/>
              </w:rPr>
              <w:t xml:space="preserve">Рекомендуемые источники (раздел 8): </w:t>
            </w:r>
          </w:p>
          <w:p w14:paraId="30AE8FCD" w14:textId="77777777" w:rsidR="00F22F89" w:rsidRPr="00F14740" w:rsidRDefault="00F22F89" w:rsidP="00F22F89">
            <w:pPr>
              <w:pStyle w:val="a6"/>
              <w:ind w:left="0"/>
              <w:rPr>
                <w:color w:val="000000"/>
                <w:sz w:val="24"/>
                <w:szCs w:val="24"/>
              </w:rPr>
            </w:pPr>
            <w:r w:rsidRPr="00F14740">
              <w:rPr>
                <w:color w:val="000000"/>
                <w:sz w:val="24"/>
                <w:szCs w:val="24"/>
              </w:rPr>
              <w:t>Нормативные-правовые акты: 1-</w:t>
            </w:r>
            <w:r w:rsidR="00224C51">
              <w:rPr>
                <w:color w:val="000000"/>
                <w:sz w:val="24"/>
                <w:szCs w:val="24"/>
              </w:rPr>
              <w:t>9</w:t>
            </w:r>
          </w:p>
          <w:p w14:paraId="33CF71AE" w14:textId="77777777" w:rsidR="00F22F89" w:rsidRPr="00F14740" w:rsidRDefault="00F22F89" w:rsidP="00F22F89">
            <w:pPr>
              <w:pBdr>
                <w:top w:val="nil"/>
                <w:left w:val="nil"/>
                <w:bottom w:val="nil"/>
                <w:right w:val="nil"/>
                <w:between w:val="nil"/>
              </w:pBdr>
              <w:jc w:val="both"/>
              <w:rPr>
                <w:color w:val="000000"/>
                <w:sz w:val="24"/>
                <w:szCs w:val="24"/>
              </w:rPr>
            </w:pPr>
            <w:r w:rsidRPr="00F14740">
              <w:rPr>
                <w:color w:val="000000"/>
                <w:sz w:val="24"/>
                <w:szCs w:val="24"/>
              </w:rPr>
              <w:t xml:space="preserve">Основная литература: 1,2. </w:t>
            </w:r>
          </w:p>
          <w:p w14:paraId="3849019E" w14:textId="1F39F3F8" w:rsidR="00F22F89" w:rsidRPr="00F14740" w:rsidRDefault="00F22F89" w:rsidP="00F22F89">
            <w:pPr>
              <w:pBdr>
                <w:top w:val="nil"/>
                <w:left w:val="nil"/>
                <w:bottom w:val="nil"/>
                <w:right w:val="nil"/>
                <w:between w:val="nil"/>
              </w:pBdr>
              <w:jc w:val="both"/>
              <w:rPr>
                <w:color w:val="000000"/>
                <w:sz w:val="24"/>
                <w:szCs w:val="24"/>
              </w:rPr>
            </w:pPr>
            <w:r w:rsidRPr="00F14740">
              <w:rPr>
                <w:color w:val="000000"/>
                <w:sz w:val="24"/>
                <w:szCs w:val="24"/>
              </w:rPr>
              <w:t xml:space="preserve">Дополнительная: </w:t>
            </w:r>
            <w:r w:rsidR="00224C51">
              <w:rPr>
                <w:color w:val="000000"/>
                <w:sz w:val="24"/>
                <w:szCs w:val="24"/>
              </w:rPr>
              <w:t>3-</w:t>
            </w:r>
            <w:r w:rsidR="004F504B">
              <w:rPr>
                <w:color w:val="000000"/>
                <w:sz w:val="24"/>
                <w:szCs w:val="24"/>
              </w:rPr>
              <w:t>8</w:t>
            </w:r>
            <w:r w:rsidRPr="00F14740">
              <w:rPr>
                <w:color w:val="000000"/>
                <w:sz w:val="24"/>
                <w:szCs w:val="24"/>
              </w:rPr>
              <w:t xml:space="preserve">. </w:t>
            </w:r>
          </w:p>
          <w:p w14:paraId="63CFE955" w14:textId="77777777" w:rsidR="00F22F89" w:rsidRPr="00F14740" w:rsidRDefault="00F22F89" w:rsidP="00F22F89">
            <w:pPr>
              <w:pStyle w:val="a6"/>
              <w:ind w:left="0"/>
              <w:rPr>
                <w:color w:val="000000" w:themeColor="text1"/>
                <w:sz w:val="24"/>
                <w:szCs w:val="24"/>
              </w:rPr>
            </w:pPr>
            <w:r w:rsidRPr="00F14740">
              <w:rPr>
                <w:b/>
                <w:color w:val="000000"/>
                <w:sz w:val="24"/>
                <w:szCs w:val="24"/>
              </w:rPr>
              <w:t>Рекомендуемые источники (раздел 9)</w:t>
            </w:r>
            <w:r w:rsidRPr="00F14740">
              <w:rPr>
                <w:color w:val="000000"/>
                <w:sz w:val="24"/>
                <w:szCs w:val="24"/>
              </w:rPr>
              <w:t>: 2, 6-17.</w:t>
            </w:r>
          </w:p>
        </w:tc>
        <w:tc>
          <w:tcPr>
            <w:tcW w:w="1061" w:type="pct"/>
          </w:tcPr>
          <w:p w14:paraId="3A37410A" w14:textId="77777777" w:rsidR="00F22F89" w:rsidRPr="00F14740" w:rsidRDefault="00F22F89" w:rsidP="00F22F89">
            <w:pPr>
              <w:rPr>
                <w:color w:val="000000" w:themeColor="text1"/>
                <w:sz w:val="24"/>
                <w:szCs w:val="24"/>
              </w:rPr>
            </w:pPr>
            <w:r w:rsidRPr="00F14740">
              <w:rPr>
                <w:color w:val="000000" w:themeColor="text1"/>
                <w:sz w:val="24"/>
                <w:szCs w:val="24"/>
              </w:rPr>
              <w:lastRenderedPageBreak/>
              <w:t>Опрос, обсуждение, решение практических заданий, рассмотрение судебной практики, выступление с докладами</w:t>
            </w:r>
          </w:p>
          <w:p w14:paraId="74C6EA55" w14:textId="77777777" w:rsidR="00F22F89" w:rsidRPr="00F14740" w:rsidRDefault="00F22F89" w:rsidP="00F22F89">
            <w:pPr>
              <w:rPr>
                <w:b/>
                <w:color w:val="000000" w:themeColor="text1"/>
                <w:sz w:val="24"/>
                <w:szCs w:val="24"/>
              </w:rPr>
            </w:pPr>
          </w:p>
        </w:tc>
      </w:tr>
      <w:tr w:rsidR="00F22F89" w:rsidRPr="00F14740" w14:paraId="280189E3" w14:textId="77777777" w:rsidTr="003A51A0">
        <w:trPr>
          <w:trHeight w:val="1720"/>
        </w:trPr>
        <w:tc>
          <w:tcPr>
            <w:tcW w:w="1319" w:type="pct"/>
            <w:vAlign w:val="center"/>
          </w:tcPr>
          <w:p w14:paraId="62BB6497" w14:textId="77777777" w:rsidR="00F22F89" w:rsidRPr="00F14740" w:rsidRDefault="00F22F89" w:rsidP="00F22F89">
            <w:pPr>
              <w:jc w:val="center"/>
              <w:rPr>
                <w:color w:val="000000" w:themeColor="text1"/>
                <w:sz w:val="24"/>
                <w:szCs w:val="24"/>
              </w:rPr>
            </w:pPr>
            <w:r w:rsidRPr="00F14740">
              <w:rPr>
                <w:color w:val="000000" w:themeColor="text1"/>
                <w:sz w:val="24"/>
                <w:szCs w:val="24"/>
                <w:lang w:eastAsia="en-US"/>
              </w:rPr>
              <w:t>Тема 2. Эволюция подходов к налогообложению и налоговому администрированию цифрового бизнеса</w:t>
            </w:r>
          </w:p>
        </w:tc>
        <w:tc>
          <w:tcPr>
            <w:tcW w:w="2620" w:type="pct"/>
            <w:shd w:val="clear" w:color="auto" w:fill="auto"/>
          </w:tcPr>
          <w:p w14:paraId="4A0ED31D" w14:textId="77777777" w:rsidR="001A41CE" w:rsidRPr="00F14740" w:rsidRDefault="001A41CE" w:rsidP="00250550">
            <w:pPr>
              <w:pStyle w:val="a6"/>
              <w:numPr>
                <w:ilvl w:val="0"/>
                <w:numId w:val="17"/>
              </w:numPr>
              <w:ind w:left="0" w:firstLine="0"/>
              <w:jc w:val="both"/>
              <w:rPr>
                <w:color w:val="000000"/>
                <w:sz w:val="24"/>
                <w:szCs w:val="24"/>
              </w:rPr>
            </w:pPr>
            <w:r w:rsidRPr="00F14740">
              <w:rPr>
                <w:color w:val="000000"/>
                <w:sz w:val="24"/>
                <w:szCs w:val="24"/>
              </w:rPr>
              <w:t xml:space="preserve">Предложения ОЭСР по борьбе с уклонением от уплаты НДС в рамках электронной коммерции (BEPS </w:t>
            </w:r>
            <w:proofErr w:type="spellStart"/>
            <w:r w:rsidRPr="00F14740">
              <w:rPr>
                <w:color w:val="000000"/>
                <w:sz w:val="24"/>
                <w:szCs w:val="24"/>
              </w:rPr>
              <w:t>Action</w:t>
            </w:r>
            <w:proofErr w:type="spellEnd"/>
            <w:r w:rsidRPr="00F14740">
              <w:rPr>
                <w:color w:val="000000"/>
                <w:sz w:val="24"/>
                <w:szCs w:val="24"/>
              </w:rPr>
              <w:t xml:space="preserve"> 1). </w:t>
            </w:r>
          </w:p>
          <w:p w14:paraId="35C5ECB5" w14:textId="77777777" w:rsidR="001A41CE" w:rsidRPr="00F14740" w:rsidRDefault="001A41CE" w:rsidP="00250550">
            <w:pPr>
              <w:pStyle w:val="a6"/>
              <w:numPr>
                <w:ilvl w:val="0"/>
                <w:numId w:val="17"/>
              </w:numPr>
              <w:ind w:left="0" w:firstLine="0"/>
              <w:jc w:val="both"/>
              <w:rPr>
                <w:color w:val="000000"/>
                <w:sz w:val="24"/>
                <w:szCs w:val="24"/>
              </w:rPr>
            </w:pPr>
            <w:r w:rsidRPr="00F14740">
              <w:rPr>
                <w:color w:val="000000"/>
                <w:sz w:val="24"/>
                <w:szCs w:val="24"/>
              </w:rPr>
              <w:t xml:space="preserve">Предложения ОЭСР по борьбе с размыванием прибыли транснациональными цифровыми компаниями (BEPS </w:t>
            </w:r>
            <w:proofErr w:type="spellStart"/>
            <w:r w:rsidRPr="00F14740">
              <w:rPr>
                <w:color w:val="000000"/>
                <w:sz w:val="24"/>
                <w:szCs w:val="24"/>
              </w:rPr>
              <w:t>Action</w:t>
            </w:r>
            <w:proofErr w:type="spellEnd"/>
            <w:r w:rsidRPr="00F14740">
              <w:rPr>
                <w:color w:val="000000"/>
                <w:sz w:val="24"/>
                <w:szCs w:val="24"/>
              </w:rPr>
              <w:t xml:space="preserve"> 1)</w:t>
            </w:r>
          </w:p>
          <w:p w14:paraId="0516A82F" w14:textId="77777777" w:rsidR="0079049A" w:rsidRPr="00F14740" w:rsidRDefault="0079049A" w:rsidP="00250550">
            <w:pPr>
              <w:pStyle w:val="a6"/>
              <w:numPr>
                <w:ilvl w:val="0"/>
                <w:numId w:val="17"/>
              </w:numPr>
              <w:ind w:left="0" w:firstLine="0"/>
              <w:jc w:val="both"/>
              <w:rPr>
                <w:color w:val="000000"/>
                <w:sz w:val="24"/>
                <w:szCs w:val="24"/>
              </w:rPr>
            </w:pPr>
            <w:r w:rsidRPr="00F14740">
              <w:rPr>
                <w:color w:val="000000"/>
                <w:sz w:val="24"/>
                <w:szCs w:val="24"/>
              </w:rPr>
              <w:t xml:space="preserve">Предложения ОЭСР по налоговому администрированию </w:t>
            </w:r>
            <w:proofErr w:type="spellStart"/>
            <w:r w:rsidRPr="00F14740">
              <w:rPr>
                <w:color w:val="000000"/>
                <w:sz w:val="24"/>
                <w:szCs w:val="24"/>
              </w:rPr>
              <w:t>низкостоимостных</w:t>
            </w:r>
            <w:proofErr w:type="spellEnd"/>
            <w:r w:rsidRPr="00F14740">
              <w:rPr>
                <w:color w:val="000000"/>
                <w:sz w:val="24"/>
                <w:szCs w:val="24"/>
              </w:rPr>
              <w:t xml:space="preserve"> товаров;</w:t>
            </w:r>
          </w:p>
          <w:p w14:paraId="513ED10A" w14:textId="77777777" w:rsidR="001A41CE" w:rsidRPr="00F14740" w:rsidRDefault="001A41CE" w:rsidP="00250550">
            <w:pPr>
              <w:pStyle w:val="a6"/>
              <w:numPr>
                <w:ilvl w:val="0"/>
                <w:numId w:val="17"/>
              </w:numPr>
              <w:ind w:left="0" w:firstLine="0"/>
              <w:jc w:val="both"/>
              <w:rPr>
                <w:color w:val="000000"/>
                <w:sz w:val="24"/>
                <w:szCs w:val="24"/>
              </w:rPr>
            </w:pPr>
            <w:r w:rsidRPr="00F14740">
              <w:rPr>
                <w:color w:val="000000"/>
                <w:sz w:val="24"/>
                <w:szCs w:val="24"/>
              </w:rPr>
              <w:t xml:space="preserve">Концепция использования электронных цифровых площадок (маркетплейсах) при налоговом администрировании цифрового бизнеса (модель полной и ограниченной ответственности). </w:t>
            </w:r>
          </w:p>
          <w:p w14:paraId="71E64EC9" w14:textId="77777777" w:rsidR="001A41CE" w:rsidRPr="00F14740" w:rsidRDefault="001A41CE" w:rsidP="00250550">
            <w:pPr>
              <w:pStyle w:val="a6"/>
              <w:numPr>
                <w:ilvl w:val="0"/>
                <w:numId w:val="17"/>
              </w:numPr>
              <w:ind w:left="0" w:firstLine="0"/>
              <w:jc w:val="both"/>
              <w:rPr>
                <w:color w:val="000000"/>
                <w:sz w:val="24"/>
                <w:szCs w:val="24"/>
              </w:rPr>
            </w:pPr>
            <w:r w:rsidRPr="00F14740">
              <w:rPr>
                <w:color w:val="000000"/>
                <w:sz w:val="24"/>
                <w:szCs w:val="24"/>
              </w:rPr>
              <w:t xml:space="preserve">Цифровой налог как альтернатива налогу на прибыль для цифрового бизнеса (плюсы и минусы данного подхода). </w:t>
            </w:r>
          </w:p>
          <w:p w14:paraId="2B697346" w14:textId="77777777" w:rsidR="001A41CE" w:rsidRPr="00F14740" w:rsidRDefault="001A41CE" w:rsidP="00250550">
            <w:pPr>
              <w:pStyle w:val="a6"/>
              <w:numPr>
                <w:ilvl w:val="0"/>
                <w:numId w:val="17"/>
              </w:numPr>
              <w:ind w:left="0" w:firstLine="0"/>
              <w:jc w:val="both"/>
              <w:rPr>
                <w:color w:val="000000"/>
                <w:sz w:val="24"/>
                <w:szCs w:val="24"/>
              </w:rPr>
            </w:pPr>
            <w:r w:rsidRPr="00F14740">
              <w:rPr>
                <w:color w:val="000000"/>
                <w:sz w:val="24"/>
                <w:szCs w:val="24"/>
              </w:rPr>
              <w:t>Реализация первого элемента налоговой политики в связи с внедрением цифровых технологий в экономику (</w:t>
            </w:r>
            <w:proofErr w:type="spellStart"/>
            <w:r w:rsidRPr="00F14740">
              <w:rPr>
                <w:color w:val="000000"/>
                <w:sz w:val="24"/>
                <w:szCs w:val="24"/>
              </w:rPr>
              <w:t>Pillar</w:t>
            </w:r>
            <w:proofErr w:type="spellEnd"/>
            <w:r w:rsidRPr="00F14740">
              <w:rPr>
                <w:color w:val="000000"/>
                <w:sz w:val="24"/>
                <w:szCs w:val="24"/>
              </w:rPr>
              <w:t xml:space="preserve"> 1), </w:t>
            </w:r>
          </w:p>
          <w:p w14:paraId="077820D2" w14:textId="77777777" w:rsidR="001A41CE" w:rsidRPr="00F14740" w:rsidRDefault="001A41CE" w:rsidP="00250550">
            <w:pPr>
              <w:pStyle w:val="a6"/>
              <w:numPr>
                <w:ilvl w:val="0"/>
                <w:numId w:val="17"/>
              </w:numPr>
              <w:ind w:left="0" w:firstLine="0"/>
              <w:jc w:val="both"/>
              <w:rPr>
                <w:color w:val="000000"/>
                <w:sz w:val="24"/>
                <w:szCs w:val="24"/>
              </w:rPr>
            </w:pPr>
            <w:r w:rsidRPr="00F14740">
              <w:rPr>
                <w:color w:val="000000"/>
                <w:sz w:val="24"/>
                <w:szCs w:val="24"/>
              </w:rPr>
              <w:t xml:space="preserve">Реализация второго элемента налоговой политики в связи с внедрением цифровых технологий в экономику </w:t>
            </w:r>
            <w:r w:rsidR="00C204A6">
              <w:rPr>
                <w:color w:val="000000"/>
                <w:sz w:val="24"/>
                <w:szCs w:val="24"/>
              </w:rPr>
              <w:t>(</w:t>
            </w:r>
            <w:proofErr w:type="spellStart"/>
            <w:r w:rsidRPr="00F14740">
              <w:rPr>
                <w:color w:val="000000"/>
                <w:sz w:val="24"/>
                <w:szCs w:val="24"/>
              </w:rPr>
              <w:t>Pillar</w:t>
            </w:r>
            <w:proofErr w:type="spellEnd"/>
            <w:r w:rsidRPr="00F14740">
              <w:rPr>
                <w:color w:val="000000"/>
                <w:sz w:val="24"/>
                <w:szCs w:val="24"/>
              </w:rPr>
              <w:t xml:space="preserve"> 2).</w:t>
            </w:r>
          </w:p>
          <w:p w14:paraId="268FCA58" w14:textId="77777777" w:rsidR="00F22F89" w:rsidRPr="00F14740" w:rsidRDefault="00F22F89" w:rsidP="00F22F89">
            <w:pPr>
              <w:pStyle w:val="a6"/>
              <w:ind w:left="32"/>
              <w:rPr>
                <w:b/>
                <w:bCs/>
                <w:color w:val="FF0000"/>
                <w:sz w:val="24"/>
                <w:szCs w:val="24"/>
              </w:rPr>
            </w:pPr>
          </w:p>
          <w:p w14:paraId="75525254" w14:textId="77777777" w:rsidR="00224C51" w:rsidRPr="00F14740" w:rsidRDefault="00224C51" w:rsidP="00224C51">
            <w:pPr>
              <w:pBdr>
                <w:top w:val="nil"/>
                <w:left w:val="nil"/>
                <w:bottom w:val="nil"/>
                <w:right w:val="nil"/>
                <w:between w:val="nil"/>
              </w:pBdr>
              <w:jc w:val="both"/>
              <w:rPr>
                <w:b/>
                <w:color w:val="000000"/>
                <w:sz w:val="24"/>
                <w:szCs w:val="24"/>
              </w:rPr>
            </w:pPr>
            <w:r w:rsidRPr="00F14740">
              <w:rPr>
                <w:b/>
                <w:color w:val="000000"/>
                <w:sz w:val="24"/>
                <w:szCs w:val="24"/>
              </w:rPr>
              <w:t xml:space="preserve">Рекомендуемые источники (раздел 8): </w:t>
            </w:r>
          </w:p>
          <w:p w14:paraId="722D61D7" w14:textId="77777777" w:rsidR="00224C51" w:rsidRPr="00F14740" w:rsidRDefault="00224C51" w:rsidP="00224C51">
            <w:pPr>
              <w:pStyle w:val="a6"/>
              <w:ind w:left="0"/>
              <w:rPr>
                <w:color w:val="000000"/>
                <w:sz w:val="24"/>
                <w:szCs w:val="24"/>
              </w:rPr>
            </w:pPr>
            <w:r w:rsidRPr="00F14740">
              <w:rPr>
                <w:color w:val="000000"/>
                <w:sz w:val="24"/>
                <w:szCs w:val="24"/>
              </w:rPr>
              <w:t>Нормативные-правовые акты: 1-</w:t>
            </w:r>
            <w:r>
              <w:rPr>
                <w:color w:val="000000"/>
                <w:sz w:val="24"/>
                <w:szCs w:val="24"/>
              </w:rPr>
              <w:t>9</w:t>
            </w:r>
          </w:p>
          <w:p w14:paraId="520F62BA" w14:textId="77777777" w:rsidR="00224C51" w:rsidRPr="00F14740" w:rsidRDefault="00224C51" w:rsidP="00224C51">
            <w:pPr>
              <w:pBdr>
                <w:top w:val="nil"/>
                <w:left w:val="nil"/>
                <w:bottom w:val="nil"/>
                <w:right w:val="nil"/>
                <w:between w:val="nil"/>
              </w:pBdr>
              <w:jc w:val="both"/>
              <w:rPr>
                <w:color w:val="000000"/>
                <w:sz w:val="24"/>
                <w:szCs w:val="24"/>
              </w:rPr>
            </w:pPr>
            <w:r w:rsidRPr="00F14740">
              <w:rPr>
                <w:color w:val="000000"/>
                <w:sz w:val="24"/>
                <w:szCs w:val="24"/>
              </w:rPr>
              <w:t xml:space="preserve">Основная литература: 1,2. </w:t>
            </w:r>
          </w:p>
          <w:p w14:paraId="334B4985" w14:textId="7DD7DC7E" w:rsidR="00224C51" w:rsidRPr="00F14740" w:rsidRDefault="00224C51" w:rsidP="00224C51">
            <w:pPr>
              <w:pBdr>
                <w:top w:val="nil"/>
                <w:left w:val="nil"/>
                <w:bottom w:val="nil"/>
                <w:right w:val="nil"/>
                <w:between w:val="nil"/>
              </w:pBdr>
              <w:jc w:val="both"/>
              <w:rPr>
                <w:color w:val="000000"/>
                <w:sz w:val="24"/>
                <w:szCs w:val="24"/>
              </w:rPr>
            </w:pPr>
            <w:r w:rsidRPr="00F14740">
              <w:rPr>
                <w:color w:val="000000"/>
                <w:sz w:val="24"/>
                <w:szCs w:val="24"/>
              </w:rPr>
              <w:t xml:space="preserve">Дополнительная: </w:t>
            </w:r>
            <w:r>
              <w:rPr>
                <w:color w:val="000000"/>
                <w:sz w:val="24"/>
                <w:szCs w:val="24"/>
              </w:rPr>
              <w:t>3-</w:t>
            </w:r>
            <w:r w:rsidR="004F504B">
              <w:rPr>
                <w:color w:val="000000"/>
                <w:sz w:val="24"/>
                <w:szCs w:val="24"/>
              </w:rPr>
              <w:t>8</w:t>
            </w:r>
            <w:r w:rsidRPr="00F14740">
              <w:rPr>
                <w:color w:val="000000"/>
                <w:sz w:val="24"/>
                <w:szCs w:val="24"/>
              </w:rPr>
              <w:t xml:space="preserve">. </w:t>
            </w:r>
          </w:p>
          <w:p w14:paraId="6A5045E3" w14:textId="77777777" w:rsidR="00F22F89" w:rsidRPr="00F14740" w:rsidRDefault="00224C51" w:rsidP="00224C51">
            <w:pPr>
              <w:pStyle w:val="a6"/>
              <w:ind w:left="32"/>
              <w:rPr>
                <w:color w:val="000000" w:themeColor="text1"/>
                <w:sz w:val="24"/>
                <w:szCs w:val="24"/>
              </w:rPr>
            </w:pPr>
            <w:r w:rsidRPr="00F14740">
              <w:rPr>
                <w:b/>
                <w:color w:val="000000"/>
                <w:sz w:val="24"/>
                <w:szCs w:val="24"/>
              </w:rPr>
              <w:t>Рекомендуемые источники (раздел 9)</w:t>
            </w:r>
            <w:r w:rsidRPr="00F14740">
              <w:rPr>
                <w:color w:val="000000"/>
                <w:sz w:val="24"/>
                <w:szCs w:val="24"/>
              </w:rPr>
              <w:t>: 2, 6-17.</w:t>
            </w:r>
          </w:p>
        </w:tc>
        <w:tc>
          <w:tcPr>
            <w:tcW w:w="1061" w:type="pct"/>
          </w:tcPr>
          <w:p w14:paraId="2495F5C0" w14:textId="77777777" w:rsidR="00F22F89" w:rsidRPr="00F14740" w:rsidRDefault="00F22F89" w:rsidP="00F22F89">
            <w:pPr>
              <w:rPr>
                <w:color w:val="000000" w:themeColor="text1"/>
                <w:sz w:val="24"/>
                <w:szCs w:val="24"/>
              </w:rPr>
            </w:pPr>
            <w:r w:rsidRPr="00F14740">
              <w:rPr>
                <w:color w:val="000000" w:themeColor="text1"/>
                <w:sz w:val="24"/>
                <w:szCs w:val="24"/>
              </w:rPr>
              <w:t>Опрос, обсуждение, решение практических заданий, рассмотрение судебной практики, выступление с докладами</w:t>
            </w:r>
          </w:p>
        </w:tc>
      </w:tr>
      <w:tr w:rsidR="00F22F89" w:rsidRPr="00F14740" w14:paraId="58FA6763" w14:textId="77777777" w:rsidTr="003A51A0">
        <w:trPr>
          <w:trHeight w:val="848"/>
        </w:trPr>
        <w:tc>
          <w:tcPr>
            <w:tcW w:w="1319" w:type="pct"/>
            <w:vAlign w:val="center"/>
          </w:tcPr>
          <w:p w14:paraId="5E1399B6" w14:textId="77777777" w:rsidR="00F22F89" w:rsidRPr="00F14740" w:rsidRDefault="00F22F89" w:rsidP="00F22F89">
            <w:pPr>
              <w:jc w:val="center"/>
              <w:rPr>
                <w:color w:val="000000" w:themeColor="text1"/>
                <w:sz w:val="24"/>
                <w:szCs w:val="24"/>
              </w:rPr>
            </w:pPr>
            <w:r w:rsidRPr="00F14740">
              <w:rPr>
                <w:color w:val="000000" w:themeColor="text1"/>
                <w:sz w:val="24"/>
                <w:szCs w:val="24"/>
                <w:lang w:eastAsia="en-US"/>
              </w:rPr>
              <w:t>Тема 3. Международный опыт налогообложения и налогового администрирования цифрового бизнеса</w:t>
            </w:r>
          </w:p>
        </w:tc>
        <w:tc>
          <w:tcPr>
            <w:tcW w:w="2620" w:type="pct"/>
          </w:tcPr>
          <w:p w14:paraId="30FCC990" w14:textId="77777777" w:rsidR="00CA046E" w:rsidRPr="00F14740" w:rsidRDefault="00CA046E" w:rsidP="00250550">
            <w:pPr>
              <w:pStyle w:val="a6"/>
              <w:numPr>
                <w:ilvl w:val="0"/>
                <w:numId w:val="15"/>
              </w:numPr>
              <w:ind w:left="32" w:hanging="32"/>
              <w:jc w:val="both"/>
              <w:rPr>
                <w:sz w:val="24"/>
                <w:szCs w:val="24"/>
              </w:rPr>
            </w:pPr>
            <w:r w:rsidRPr="00F14740">
              <w:rPr>
                <w:sz w:val="24"/>
                <w:szCs w:val="24"/>
              </w:rPr>
              <w:t>Налоговое администрирование услуг в электронной форме и поставок цифровых товаров в Европейском союзе (</w:t>
            </w:r>
            <w:r w:rsidRPr="00F14740">
              <w:rPr>
                <w:sz w:val="24"/>
                <w:szCs w:val="24"/>
                <w:lang w:val="en-US"/>
              </w:rPr>
              <w:t>MOSS</w:t>
            </w:r>
            <w:r w:rsidRPr="00F14740">
              <w:rPr>
                <w:sz w:val="24"/>
                <w:szCs w:val="24"/>
              </w:rPr>
              <w:t xml:space="preserve">; </w:t>
            </w:r>
            <w:r w:rsidRPr="00F14740">
              <w:rPr>
                <w:sz w:val="24"/>
                <w:szCs w:val="24"/>
                <w:lang w:val="en-US"/>
              </w:rPr>
              <w:t>OSS</w:t>
            </w:r>
            <w:r w:rsidRPr="00F14740">
              <w:rPr>
                <w:sz w:val="24"/>
                <w:szCs w:val="24"/>
              </w:rPr>
              <w:t>)</w:t>
            </w:r>
          </w:p>
          <w:p w14:paraId="6CCD691C" w14:textId="77777777" w:rsidR="00A54540" w:rsidRPr="00F14740" w:rsidRDefault="00CA046E" w:rsidP="00250550">
            <w:pPr>
              <w:pStyle w:val="a6"/>
              <w:numPr>
                <w:ilvl w:val="0"/>
                <w:numId w:val="15"/>
              </w:numPr>
              <w:ind w:left="32" w:hanging="32"/>
              <w:jc w:val="both"/>
              <w:rPr>
                <w:sz w:val="24"/>
                <w:szCs w:val="24"/>
              </w:rPr>
            </w:pPr>
            <w:r w:rsidRPr="00F14740">
              <w:rPr>
                <w:sz w:val="24"/>
                <w:szCs w:val="24"/>
              </w:rPr>
              <w:t>Налоговое администрирование электронной торговли товарами в Европейском союзе (</w:t>
            </w:r>
            <w:r w:rsidRPr="00F14740">
              <w:rPr>
                <w:sz w:val="24"/>
                <w:szCs w:val="24"/>
                <w:lang w:val="en-US"/>
              </w:rPr>
              <w:t>IOSS</w:t>
            </w:r>
            <w:r w:rsidRPr="00F14740">
              <w:rPr>
                <w:sz w:val="24"/>
                <w:szCs w:val="24"/>
              </w:rPr>
              <w:t>)</w:t>
            </w:r>
          </w:p>
          <w:p w14:paraId="1F46422C" w14:textId="77777777" w:rsidR="009E6871" w:rsidRPr="00F14740" w:rsidRDefault="009E6871" w:rsidP="00250550">
            <w:pPr>
              <w:pStyle w:val="a6"/>
              <w:numPr>
                <w:ilvl w:val="0"/>
                <w:numId w:val="15"/>
              </w:numPr>
              <w:ind w:left="32" w:hanging="32"/>
              <w:jc w:val="both"/>
              <w:rPr>
                <w:color w:val="2C2D2E"/>
                <w:sz w:val="24"/>
                <w:szCs w:val="24"/>
              </w:rPr>
            </w:pPr>
            <w:r w:rsidRPr="00F14740">
              <w:rPr>
                <w:sz w:val="24"/>
                <w:szCs w:val="24"/>
              </w:rPr>
              <w:t xml:space="preserve">Налогообложение НДС услуг в электронной форме на территории ЕАЭС; </w:t>
            </w:r>
          </w:p>
          <w:p w14:paraId="65655425" w14:textId="77777777" w:rsidR="009E6871" w:rsidRPr="00F14740" w:rsidRDefault="009E6871" w:rsidP="00250550">
            <w:pPr>
              <w:pStyle w:val="a6"/>
              <w:numPr>
                <w:ilvl w:val="0"/>
                <w:numId w:val="15"/>
              </w:numPr>
              <w:ind w:left="32" w:firstLine="142"/>
              <w:jc w:val="both"/>
              <w:rPr>
                <w:color w:val="2C2D2E"/>
                <w:sz w:val="24"/>
                <w:szCs w:val="24"/>
              </w:rPr>
            </w:pPr>
            <w:r w:rsidRPr="00F14740">
              <w:rPr>
                <w:sz w:val="24"/>
                <w:szCs w:val="24"/>
              </w:rPr>
              <w:t xml:space="preserve">Налогообложение электронной торговли товарами на территории ЕАЭС </w:t>
            </w:r>
          </w:p>
          <w:p w14:paraId="7B59F830" w14:textId="77777777" w:rsidR="008F68BC" w:rsidRPr="00E00DC8" w:rsidRDefault="009E6871" w:rsidP="00250550">
            <w:pPr>
              <w:pStyle w:val="a6"/>
              <w:numPr>
                <w:ilvl w:val="0"/>
                <w:numId w:val="15"/>
              </w:numPr>
              <w:ind w:left="32" w:firstLine="142"/>
              <w:jc w:val="both"/>
              <w:rPr>
                <w:sz w:val="24"/>
                <w:szCs w:val="24"/>
              </w:rPr>
            </w:pPr>
            <w:r w:rsidRPr="00F14740">
              <w:rPr>
                <w:sz w:val="24"/>
                <w:szCs w:val="24"/>
              </w:rPr>
              <w:t>Цифровой налог и практика его налогового администрирования</w:t>
            </w:r>
            <w:r w:rsidR="008F68BC" w:rsidRPr="00F14740">
              <w:rPr>
                <w:sz w:val="24"/>
                <w:szCs w:val="24"/>
              </w:rPr>
              <w:t>;</w:t>
            </w:r>
          </w:p>
          <w:p w14:paraId="45934718" w14:textId="77777777" w:rsidR="008F68BC" w:rsidRPr="00E00DC8" w:rsidRDefault="008F68BC" w:rsidP="00250550">
            <w:pPr>
              <w:pStyle w:val="a6"/>
              <w:numPr>
                <w:ilvl w:val="0"/>
                <w:numId w:val="15"/>
              </w:numPr>
              <w:ind w:left="32" w:firstLine="142"/>
              <w:jc w:val="both"/>
              <w:rPr>
                <w:sz w:val="24"/>
                <w:szCs w:val="24"/>
              </w:rPr>
            </w:pPr>
            <w:r w:rsidRPr="00F14740">
              <w:rPr>
                <w:sz w:val="24"/>
                <w:szCs w:val="24"/>
              </w:rPr>
              <w:t>Передовые методы налогового контроля за цифровым бизнесом (</w:t>
            </w:r>
            <w:proofErr w:type="spellStart"/>
            <w:r w:rsidRPr="00F14740">
              <w:rPr>
                <w:sz w:val="24"/>
                <w:szCs w:val="24"/>
              </w:rPr>
              <w:t>блокчейн</w:t>
            </w:r>
            <w:proofErr w:type="spellEnd"/>
            <w:r w:rsidRPr="00F14740">
              <w:rPr>
                <w:sz w:val="24"/>
                <w:szCs w:val="24"/>
              </w:rPr>
              <w:t xml:space="preserve"> технологии; </w:t>
            </w:r>
            <w:r w:rsidRPr="00F14740">
              <w:rPr>
                <w:sz w:val="24"/>
                <w:szCs w:val="24"/>
              </w:rPr>
              <w:lastRenderedPageBreak/>
              <w:t xml:space="preserve">привлечение </w:t>
            </w:r>
            <w:proofErr w:type="spellStart"/>
            <w:r w:rsidRPr="00F14740">
              <w:rPr>
                <w:sz w:val="24"/>
                <w:szCs w:val="24"/>
              </w:rPr>
              <w:t>маркетплейсов</w:t>
            </w:r>
            <w:proofErr w:type="spellEnd"/>
            <w:r w:rsidRPr="00F14740">
              <w:rPr>
                <w:sz w:val="24"/>
                <w:szCs w:val="24"/>
              </w:rPr>
              <w:t>; почтовых операторов</w:t>
            </w:r>
            <w:r w:rsidR="00D72189">
              <w:rPr>
                <w:sz w:val="24"/>
                <w:szCs w:val="24"/>
              </w:rPr>
              <w:t>; маркировка товаров</w:t>
            </w:r>
            <w:r w:rsidR="00222188">
              <w:rPr>
                <w:sz w:val="24"/>
                <w:szCs w:val="24"/>
              </w:rPr>
              <w:t xml:space="preserve"> и иные</w:t>
            </w:r>
            <w:r w:rsidRPr="00F14740">
              <w:rPr>
                <w:sz w:val="24"/>
                <w:szCs w:val="24"/>
              </w:rPr>
              <w:t>)</w:t>
            </w:r>
          </w:p>
          <w:p w14:paraId="3E1B2EB9" w14:textId="77777777" w:rsidR="00E00DC8" w:rsidRPr="00E00DC8" w:rsidRDefault="00E00DC8" w:rsidP="00250550">
            <w:pPr>
              <w:pStyle w:val="a6"/>
              <w:numPr>
                <w:ilvl w:val="0"/>
                <w:numId w:val="15"/>
              </w:numPr>
              <w:ind w:left="32" w:firstLine="142"/>
              <w:jc w:val="both"/>
              <w:rPr>
                <w:sz w:val="24"/>
                <w:szCs w:val="24"/>
              </w:rPr>
            </w:pPr>
            <w:r w:rsidRPr="00E00DC8">
              <w:rPr>
                <w:sz w:val="24"/>
                <w:szCs w:val="24"/>
              </w:rPr>
              <w:t xml:space="preserve">Двойное налогообложение в цифровой экономике и методы его устранения. </w:t>
            </w:r>
          </w:p>
          <w:p w14:paraId="33DC423B" w14:textId="77777777" w:rsidR="00F22F89" w:rsidRPr="00F14740" w:rsidRDefault="00F22F89" w:rsidP="00E00DC8">
            <w:pPr>
              <w:pStyle w:val="a6"/>
              <w:ind w:left="752"/>
              <w:rPr>
                <w:color w:val="2C2D2E"/>
                <w:sz w:val="24"/>
                <w:szCs w:val="24"/>
              </w:rPr>
            </w:pPr>
          </w:p>
          <w:p w14:paraId="23E58ECD" w14:textId="77777777" w:rsidR="00224C51" w:rsidRPr="00F14740" w:rsidRDefault="00224C51" w:rsidP="00224C51">
            <w:pPr>
              <w:pBdr>
                <w:top w:val="nil"/>
                <w:left w:val="nil"/>
                <w:bottom w:val="nil"/>
                <w:right w:val="nil"/>
                <w:between w:val="nil"/>
              </w:pBdr>
              <w:jc w:val="both"/>
              <w:rPr>
                <w:b/>
                <w:color w:val="000000"/>
                <w:sz w:val="24"/>
                <w:szCs w:val="24"/>
              </w:rPr>
            </w:pPr>
            <w:r w:rsidRPr="00F14740">
              <w:rPr>
                <w:b/>
                <w:color w:val="000000"/>
                <w:sz w:val="24"/>
                <w:szCs w:val="24"/>
              </w:rPr>
              <w:t xml:space="preserve">Рекомендуемые источники (раздел 8): </w:t>
            </w:r>
          </w:p>
          <w:p w14:paraId="38A41F3F" w14:textId="77777777" w:rsidR="00224C51" w:rsidRPr="00F14740" w:rsidRDefault="00224C51" w:rsidP="00224C51">
            <w:pPr>
              <w:pStyle w:val="a6"/>
              <w:ind w:left="0"/>
              <w:rPr>
                <w:color w:val="000000"/>
                <w:sz w:val="24"/>
                <w:szCs w:val="24"/>
              </w:rPr>
            </w:pPr>
            <w:r w:rsidRPr="00F14740">
              <w:rPr>
                <w:color w:val="000000"/>
                <w:sz w:val="24"/>
                <w:szCs w:val="24"/>
              </w:rPr>
              <w:t>Нормативные-правовые акты: 1-</w:t>
            </w:r>
            <w:r>
              <w:rPr>
                <w:color w:val="000000"/>
                <w:sz w:val="24"/>
                <w:szCs w:val="24"/>
              </w:rPr>
              <w:t>9</w:t>
            </w:r>
          </w:p>
          <w:p w14:paraId="0B4F8663" w14:textId="77777777" w:rsidR="00224C51" w:rsidRPr="00F14740" w:rsidRDefault="00224C51" w:rsidP="00224C51">
            <w:pPr>
              <w:pBdr>
                <w:top w:val="nil"/>
                <w:left w:val="nil"/>
                <w:bottom w:val="nil"/>
                <w:right w:val="nil"/>
                <w:between w:val="nil"/>
              </w:pBdr>
              <w:jc w:val="both"/>
              <w:rPr>
                <w:color w:val="000000"/>
                <w:sz w:val="24"/>
                <w:szCs w:val="24"/>
              </w:rPr>
            </w:pPr>
            <w:r w:rsidRPr="00F14740">
              <w:rPr>
                <w:color w:val="000000"/>
                <w:sz w:val="24"/>
                <w:szCs w:val="24"/>
              </w:rPr>
              <w:t xml:space="preserve">Основная литература: 1,2. </w:t>
            </w:r>
          </w:p>
          <w:p w14:paraId="04E336EC" w14:textId="7E37C277" w:rsidR="00224C51" w:rsidRPr="00F14740" w:rsidRDefault="00224C51" w:rsidP="00224C51">
            <w:pPr>
              <w:pBdr>
                <w:top w:val="nil"/>
                <w:left w:val="nil"/>
                <w:bottom w:val="nil"/>
                <w:right w:val="nil"/>
                <w:between w:val="nil"/>
              </w:pBdr>
              <w:jc w:val="both"/>
              <w:rPr>
                <w:color w:val="000000"/>
                <w:sz w:val="24"/>
                <w:szCs w:val="24"/>
              </w:rPr>
            </w:pPr>
            <w:r w:rsidRPr="00F14740">
              <w:rPr>
                <w:color w:val="000000"/>
                <w:sz w:val="24"/>
                <w:szCs w:val="24"/>
              </w:rPr>
              <w:t xml:space="preserve">Дополнительная: </w:t>
            </w:r>
            <w:r>
              <w:rPr>
                <w:color w:val="000000"/>
                <w:sz w:val="24"/>
                <w:szCs w:val="24"/>
              </w:rPr>
              <w:t>3-</w:t>
            </w:r>
            <w:r w:rsidR="004F504B">
              <w:rPr>
                <w:color w:val="000000"/>
                <w:sz w:val="24"/>
                <w:szCs w:val="24"/>
              </w:rPr>
              <w:t>8</w:t>
            </w:r>
            <w:r w:rsidRPr="00F14740">
              <w:rPr>
                <w:color w:val="000000"/>
                <w:sz w:val="24"/>
                <w:szCs w:val="24"/>
              </w:rPr>
              <w:t xml:space="preserve">. </w:t>
            </w:r>
          </w:p>
          <w:p w14:paraId="1BBE9CA1" w14:textId="77777777" w:rsidR="00F22F89" w:rsidRPr="00F14740" w:rsidRDefault="00224C51" w:rsidP="00224C51">
            <w:pPr>
              <w:pStyle w:val="a6"/>
              <w:ind w:left="32"/>
              <w:rPr>
                <w:color w:val="2C2D2E"/>
                <w:sz w:val="24"/>
                <w:szCs w:val="24"/>
              </w:rPr>
            </w:pPr>
            <w:r w:rsidRPr="00F14740">
              <w:rPr>
                <w:b/>
                <w:color w:val="000000"/>
                <w:sz w:val="24"/>
                <w:szCs w:val="24"/>
              </w:rPr>
              <w:t>Рекомендуемые источники (раздел 9)</w:t>
            </w:r>
            <w:r w:rsidRPr="00F14740">
              <w:rPr>
                <w:color w:val="000000"/>
                <w:sz w:val="24"/>
                <w:szCs w:val="24"/>
              </w:rPr>
              <w:t>: 2, 6-17.</w:t>
            </w:r>
          </w:p>
        </w:tc>
        <w:tc>
          <w:tcPr>
            <w:tcW w:w="1061" w:type="pct"/>
          </w:tcPr>
          <w:p w14:paraId="7A8B9C5C" w14:textId="77777777" w:rsidR="00F22F89" w:rsidRPr="00F14740" w:rsidRDefault="00F22F89" w:rsidP="00F22F89">
            <w:pPr>
              <w:rPr>
                <w:color w:val="000000" w:themeColor="text1"/>
                <w:sz w:val="24"/>
                <w:szCs w:val="24"/>
              </w:rPr>
            </w:pPr>
            <w:r w:rsidRPr="00F14740">
              <w:rPr>
                <w:color w:val="000000" w:themeColor="text1"/>
                <w:sz w:val="24"/>
                <w:szCs w:val="24"/>
              </w:rPr>
              <w:lastRenderedPageBreak/>
              <w:t>Опрос, обсуждение, решение практических заданий, рассмотрение судебной практики, выступление с докладами</w:t>
            </w:r>
          </w:p>
        </w:tc>
      </w:tr>
      <w:tr w:rsidR="00F22F89" w:rsidRPr="00F14740" w14:paraId="08D0517E" w14:textId="77777777" w:rsidTr="003A51A0">
        <w:trPr>
          <w:trHeight w:val="848"/>
        </w:trPr>
        <w:tc>
          <w:tcPr>
            <w:tcW w:w="1319" w:type="pct"/>
            <w:vAlign w:val="center"/>
          </w:tcPr>
          <w:p w14:paraId="195D2572" w14:textId="77777777" w:rsidR="00F22F89" w:rsidRPr="00F14740" w:rsidRDefault="00F22F89" w:rsidP="00F22F89">
            <w:pPr>
              <w:jc w:val="center"/>
              <w:rPr>
                <w:color w:val="000000" w:themeColor="text1"/>
                <w:sz w:val="24"/>
                <w:szCs w:val="24"/>
              </w:rPr>
            </w:pPr>
            <w:r w:rsidRPr="00F14740">
              <w:rPr>
                <w:color w:val="000000" w:themeColor="text1"/>
                <w:sz w:val="24"/>
                <w:szCs w:val="24"/>
                <w:lang w:eastAsia="en-US"/>
              </w:rPr>
              <w:t>Тема 4. Налогообложение цифрового бизнеса в Российской Федерации.</w:t>
            </w:r>
          </w:p>
        </w:tc>
        <w:tc>
          <w:tcPr>
            <w:tcW w:w="2620" w:type="pct"/>
          </w:tcPr>
          <w:p w14:paraId="25725025" w14:textId="77777777" w:rsidR="00B07385" w:rsidRPr="00F14740" w:rsidRDefault="00B07385" w:rsidP="00250550">
            <w:pPr>
              <w:pStyle w:val="a6"/>
              <w:numPr>
                <w:ilvl w:val="0"/>
                <w:numId w:val="16"/>
              </w:numPr>
              <w:ind w:left="32" w:firstLine="142"/>
              <w:jc w:val="both"/>
              <w:rPr>
                <w:sz w:val="24"/>
                <w:szCs w:val="24"/>
              </w:rPr>
            </w:pPr>
            <w:r w:rsidRPr="00F14740">
              <w:rPr>
                <w:sz w:val="24"/>
                <w:szCs w:val="24"/>
              </w:rPr>
              <w:t>Налогообложение НДС при оказании иностранными компаниями услуг в электронной форме на территории Российской Федерации и его эволюция.</w:t>
            </w:r>
          </w:p>
          <w:p w14:paraId="2D796B17" w14:textId="77777777" w:rsidR="00B07385" w:rsidRPr="00F14740" w:rsidRDefault="00B07385" w:rsidP="00250550">
            <w:pPr>
              <w:pStyle w:val="a6"/>
              <w:numPr>
                <w:ilvl w:val="0"/>
                <w:numId w:val="16"/>
              </w:numPr>
              <w:ind w:left="32" w:firstLine="142"/>
              <w:jc w:val="both"/>
              <w:rPr>
                <w:sz w:val="24"/>
                <w:szCs w:val="24"/>
              </w:rPr>
            </w:pPr>
            <w:r w:rsidRPr="00F14740">
              <w:rPr>
                <w:sz w:val="24"/>
                <w:szCs w:val="24"/>
              </w:rPr>
              <w:t xml:space="preserve">Виды цифровых услуг, облагаемых НДС в России и их классификация. </w:t>
            </w:r>
          </w:p>
          <w:p w14:paraId="260E2E6B" w14:textId="77777777" w:rsidR="00B07385" w:rsidRPr="00F14740" w:rsidRDefault="00B07385" w:rsidP="00250550">
            <w:pPr>
              <w:pStyle w:val="a6"/>
              <w:numPr>
                <w:ilvl w:val="0"/>
                <w:numId w:val="16"/>
              </w:numPr>
              <w:ind w:left="32" w:firstLine="142"/>
              <w:jc w:val="both"/>
              <w:rPr>
                <w:sz w:val="24"/>
                <w:szCs w:val="24"/>
              </w:rPr>
            </w:pPr>
            <w:r w:rsidRPr="00F14740">
              <w:rPr>
                <w:sz w:val="24"/>
                <w:szCs w:val="24"/>
              </w:rPr>
              <w:t xml:space="preserve">Особенности налогового администрирования иностранных компаний, оказывающий услуги в электронной форме на территории Российской Федерации. </w:t>
            </w:r>
          </w:p>
          <w:p w14:paraId="09178947" w14:textId="77777777" w:rsidR="00B07385" w:rsidRPr="00F14740" w:rsidRDefault="00B07385" w:rsidP="00250550">
            <w:pPr>
              <w:pStyle w:val="a6"/>
              <w:numPr>
                <w:ilvl w:val="0"/>
                <w:numId w:val="16"/>
              </w:numPr>
              <w:ind w:left="32" w:firstLine="142"/>
              <w:jc w:val="both"/>
              <w:rPr>
                <w:sz w:val="24"/>
                <w:szCs w:val="24"/>
              </w:rPr>
            </w:pPr>
            <w:r w:rsidRPr="00F14740">
              <w:rPr>
                <w:sz w:val="24"/>
                <w:szCs w:val="24"/>
              </w:rPr>
              <w:t xml:space="preserve">Отличия механизма уплаты НДС при оказании иностранными компаниями услуг в электронной форме на территории России физическим и юридическим лицам. </w:t>
            </w:r>
          </w:p>
          <w:p w14:paraId="66FA2A6E" w14:textId="77777777" w:rsidR="00B07385" w:rsidRPr="00F14740" w:rsidRDefault="00B07385" w:rsidP="00250550">
            <w:pPr>
              <w:pStyle w:val="a6"/>
              <w:numPr>
                <w:ilvl w:val="0"/>
                <w:numId w:val="16"/>
              </w:numPr>
              <w:ind w:left="32" w:firstLine="142"/>
              <w:jc w:val="both"/>
              <w:rPr>
                <w:sz w:val="24"/>
                <w:szCs w:val="24"/>
              </w:rPr>
            </w:pPr>
            <w:r w:rsidRPr="00F14740">
              <w:rPr>
                <w:sz w:val="24"/>
                <w:szCs w:val="24"/>
              </w:rPr>
              <w:t xml:space="preserve">Налоговый контроль за деятельностью иностранных компаний, оказывающих услуги в электронной форме на территории Российской Федерации. </w:t>
            </w:r>
          </w:p>
          <w:p w14:paraId="263A9C4C" w14:textId="77777777" w:rsidR="00B07385" w:rsidRDefault="00B07385" w:rsidP="00250550">
            <w:pPr>
              <w:pStyle w:val="a6"/>
              <w:numPr>
                <w:ilvl w:val="0"/>
                <w:numId w:val="16"/>
              </w:numPr>
              <w:ind w:left="32" w:firstLine="142"/>
              <w:jc w:val="both"/>
              <w:rPr>
                <w:sz w:val="24"/>
                <w:szCs w:val="24"/>
              </w:rPr>
            </w:pPr>
            <w:r w:rsidRPr="00F14740">
              <w:rPr>
                <w:sz w:val="24"/>
                <w:szCs w:val="24"/>
              </w:rPr>
              <w:t xml:space="preserve">Налогообложение НДС электронная торговля товарами на территории Российской Федерации (модель торговли через свой интернет-сайт и через электронную торговую площадку). </w:t>
            </w:r>
          </w:p>
          <w:p w14:paraId="318ADD63" w14:textId="77777777" w:rsidR="00ED1A9C" w:rsidRPr="00F14740" w:rsidRDefault="00ED1A9C" w:rsidP="00250550">
            <w:pPr>
              <w:pStyle w:val="a6"/>
              <w:numPr>
                <w:ilvl w:val="0"/>
                <w:numId w:val="16"/>
              </w:numPr>
              <w:ind w:left="32" w:firstLine="142"/>
              <w:jc w:val="both"/>
              <w:rPr>
                <w:sz w:val="24"/>
                <w:szCs w:val="24"/>
              </w:rPr>
            </w:pPr>
            <w:r>
              <w:rPr>
                <w:sz w:val="24"/>
                <w:szCs w:val="24"/>
              </w:rPr>
              <w:t>Маркировка товаров электронной торговли</w:t>
            </w:r>
          </w:p>
          <w:p w14:paraId="375BE746" w14:textId="77777777" w:rsidR="00B07385" w:rsidRPr="00ED1A9C" w:rsidRDefault="00B07385" w:rsidP="00250550">
            <w:pPr>
              <w:pStyle w:val="a6"/>
              <w:numPr>
                <w:ilvl w:val="0"/>
                <w:numId w:val="16"/>
              </w:numPr>
              <w:ind w:left="32" w:firstLine="142"/>
              <w:jc w:val="both"/>
              <w:rPr>
                <w:sz w:val="24"/>
                <w:szCs w:val="24"/>
              </w:rPr>
            </w:pPr>
            <w:r w:rsidRPr="00F14740">
              <w:rPr>
                <w:sz w:val="24"/>
                <w:szCs w:val="24"/>
              </w:rPr>
              <w:t>Особенности налогообложения IT-</w:t>
            </w:r>
            <w:r w:rsidR="00ED1A9C">
              <w:rPr>
                <w:sz w:val="24"/>
                <w:szCs w:val="24"/>
              </w:rPr>
              <w:t>компаний в Российской Федерации</w:t>
            </w:r>
            <w:r w:rsidR="00ED1A9C" w:rsidRPr="00ED1A9C">
              <w:rPr>
                <w:sz w:val="24"/>
                <w:szCs w:val="24"/>
              </w:rPr>
              <w:t>;</w:t>
            </w:r>
          </w:p>
          <w:p w14:paraId="5BC426C5" w14:textId="77777777" w:rsidR="00F22F89" w:rsidRPr="00F14740" w:rsidRDefault="00F22F89" w:rsidP="00B07385">
            <w:pPr>
              <w:ind w:left="32"/>
              <w:rPr>
                <w:sz w:val="28"/>
                <w:szCs w:val="28"/>
              </w:rPr>
            </w:pPr>
          </w:p>
          <w:p w14:paraId="0F103234" w14:textId="77777777" w:rsidR="00224C51" w:rsidRPr="00F14740" w:rsidRDefault="00224C51" w:rsidP="00224C51">
            <w:pPr>
              <w:pBdr>
                <w:top w:val="nil"/>
                <w:left w:val="nil"/>
                <w:bottom w:val="nil"/>
                <w:right w:val="nil"/>
                <w:between w:val="nil"/>
              </w:pBdr>
              <w:jc w:val="both"/>
              <w:rPr>
                <w:b/>
                <w:color w:val="000000"/>
                <w:sz w:val="24"/>
                <w:szCs w:val="24"/>
              </w:rPr>
            </w:pPr>
            <w:r w:rsidRPr="00F14740">
              <w:rPr>
                <w:b/>
                <w:color w:val="000000"/>
                <w:sz w:val="24"/>
                <w:szCs w:val="24"/>
              </w:rPr>
              <w:t xml:space="preserve">Рекомендуемые источники (раздел 8): </w:t>
            </w:r>
          </w:p>
          <w:p w14:paraId="7B62B82C" w14:textId="77777777" w:rsidR="00224C51" w:rsidRPr="00F14740" w:rsidRDefault="00224C51" w:rsidP="00224C51">
            <w:pPr>
              <w:pStyle w:val="a6"/>
              <w:ind w:left="0"/>
              <w:rPr>
                <w:color w:val="000000"/>
                <w:sz w:val="24"/>
                <w:szCs w:val="24"/>
              </w:rPr>
            </w:pPr>
            <w:r w:rsidRPr="00F14740">
              <w:rPr>
                <w:color w:val="000000"/>
                <w:sz w:val="24"/>
                <w:szCs w:val="24"/>
              </w:rPr>
              <w:t>Нормативные-правовые акты: 1-</w:t>
            </w:r>
            <w:r>
              <w:rPr>
                <w:color w:val="000000"/>
                <w:sz w:val="24"/>
                <w:szCs w:val="24"/>
              </w:rPr>
              <w:t>9</w:t>
            </w:r>
          </w:p>
          <w:p w14:paraId="15407489" w14:textId="77777777" w:rsidR="00224C51" w:rsidRPr="00F14740" w:rsidRDefault="00224C51" w:rsidP="00224C51">
            <w:pPr>
              <w:pBdr>
                <w:top w:val="nil"/>
                <w:left w:val="nil"/>
                <w:bottom w:val="nil"/>
                <w:right w:val="nil"/>
                <w:between w:val="nil"/>
              </w:pBdr>
              <w:jc w:val="both"/>
              <w:rPr>
                <w:color w:val="000000"/>
                <w:sz w:val="24"/>
                <w:szCs w:val="24"/>
              </w:rPr>
            </w:pPr>
            <w:r w:rsidRPr="00F14740">
              <w:rPr>
                <w:color w:val="000000"/>
                <w:sz w:val="24"/>
                <w:szCs w:val="24"/>
              </w:rPr>
              <w:t xml:space="preserve">Основная литература: 1,2. </w:t>
            </w:r>
          </w:p>
          <w:p w14:paraId="64C36BAE" w14:textId="0D20ADEE" w:rsidR="00224C51" w:rsidRPr="00F14740" w:rsidRDefault="00224C51" w:rsidP="00224C51">
            <w:pPr>
              <w:pBdr>
                <w:top w:val="nil"/>
                <w:left w:val="nil"/>
                <w:bottom w:val="nil"/>
                <w:right w:val="nil"/>
                <w:between w:val="nil"/>
              </w:pBdr>
              <w:jc w:val="both"/>
              <w:rPr>
                <w:color w:val="000000"/>
                <w:sz w:val="24"/>
                <w:szCs w:val="24"/>
              </w:rPr>
            </w:pPr>
            <w:r w:rsidRPr="00F14740">
              <w:rPr>
                <w:color w:val="000000"/>
                <w:sz w:val="24"/>
                <w:szCs w:val="24"/>
              </w:rPr>
              <w:t xml:space="preserve">Дополнительная: </w:t>
            </w:r>
            <w:r>
              <w:rPr>
                <w:color w:val="000000"/>
                <w:sz w:val="24"/>
                <w:szCs w:val="24"/>
              </w:rPr>
              <w:t>3-</w:t>
            </w:r>
            <w:r w:rsidR="004F504B">
              <w:rPr>
                <w:color w:val="000000"/>
                <w:sz w:val="24"/>
                <w:szCs w:val="24"/>
              </w:rPr>
              <w:t>8</w:t>
            </w:r>
            <w:r w:rsidRPr="00F14740">
              <w:rPr>
                <w:color w:val="000000"/>
                <w:sz w:val="24"/>
                <w:szCs w:val="24"/>
              </w:rPr>
              <w:t xml:space="preserve">. </w:t>
            </w:r>
          </w:p>
          <w:p w14:paraId="3806F017" w14:textId="77777777" w:rsidR="00F22F89" w:rsidRPr="00F14740" w:rsidRDefault="00224C51" w:rsidP="00224C51">
            <w:pPr>
              <w:pStyle w:val="a6"/>
              <w:pBdr>
                <w:top w:val="nil"/>
                <w:left w:val="nil"/>
                <w:bottom w:val="nil"/>
                <w:right w:val="nil"/>
                <w:between w:val="nil"/>
              </w:pBdr>
              <w:ind w:left="0"/>
              <w:rPr>
                <w:sz w:val="28"/>
                <w:szCs w:val="28"/>
              </w:rPr>
            </w:pPr>
            <w:r w:rsidRPr="00F14740">
              <w:rPr>
                <w:b/>
                <w:color w:val="000000"/>
                <w:sz w:val="24"/>
                <w:szCs w:val="24"/>
              </w:rPr>
              <w:t>Рекомендуемые источники (раздел 9)</w:t>
            </w:r>
            <w:r w:rsidRPr="00F14740">
              <w:rPr>
                <w:color w:val="000000"/>
                <w:sz w:val="24"/>
                <w:szCs w:val="24"/>
              </w:rPr>
              <w:t>: 2, 6-17.</w:t>
            </w:r>
          </w:p>
        </w:tc>
        <w:tc>
          <w:tcPr>
            <w:tcW w:w="1061" w:type="pct"/>
          </w:tcPr>
          <w:p w14:paraId="7D35822F" w14:textId="77777777" w:rsidR="00F22F89" w:rsidRPr="00F14740" w:rsidRDefault="00F22F89" w:rsidP="00F22F89">
            <w:pPr>
              <w:rPr>
                <w:color w:val="000000" w:themeColor="text1"/>
                <w:sz w:val="24"/>
                <w:szCs w:val="24"/>
              </w:rPr>
            </w:pPr>
            <w:r w:rsidRPr="00F14740">
              <w:rPr>
                <w:color w:val="000000" w:themeColor="text1"/>
                <w:sz w:val="24"/>
                <w:szCs w:val="24"/>
              </w:rPr>
              <w:t>Опрос, обсуждение, решение практических заданий, рассмотрение судебной практики, выступление с докладами</w:t>
            </w:r>
          </w:p>
        </w:tc>
      </w:tr>
    </w:tbl>
    <w:p w14:paraId="3AD31189" w14:textId="77777777" w:rsidR="00156BC3" w:rsidRDefault="00156BC3" w:rsidP="00156BC3">
      <w:pPr>
        <w:rPr>
          <w:b/>
          <w:bCs/>
          <w:color w:val="000000" w:themeColor="text1"/>
          <w:sz w:val="28"/>
          <w:szCs w:val="28"/>
        </w:rPr>
      </w:pPr>
      <w:bookmarkStart w:id="10" w:name="_Toc104467646"/>
    </w:p>
    <w:p w14:paraId="4E54888A" w14:textId="77777777" w:rsidR="00295874" w:rsidRPr="00F14740" w:rsidRDefault="00C52F7B" w:rsidP="00156BC3">
      <w:pPr>
        <w:pStyle w:val="1"/>
        <w:spacing w:line="276" w:lineRule="auto"/>
        <w:ind w:firstLine="709"/>
        <w:jc w:val="both"/>
        <w:rPr>
          <w:rFonts w:ascii="Times New Roman" w:hAnsi="Times New Roman" w:cs="Times New Roman"/>
          <w:b/>
          <w:bCs/>
          <w:color w:val="000000" w:themeColor="text1"/>
          <w:sz w:val="28"/>
          <w:szCs w:val="28"/>
        </w:rPr>
      </w:pPr>
      <w:r w:rsidRPr="00F14740">
        <w:rPr>
          <w:rFonts w:ascii="Times New Roman" w:hAnsi="Times New Roman" w:cs="Times New Roman"/>
          <w:b/>
          <w:bCs/>
          <w:color w:val="000000" w:themeColor="text1"/>
          <w:sz w:val="28"/>
          <w:szCs w:val="28"/>
        </w:rPr>
        <w:t xml:space="preserve">6. </w:t>
      </w:r>
      <w:bookmarkStart w:id="11" w:name="_Toc104467647"/>
      <w:bookmarkEnd w:id="10"/>
      <w:r w:rsidR="00295874" w:rsidRPr="00F14740">
        <w:rPr>
          <w:rFonts w:ascii="Times New Roman" w:hAnsi="Times New Roman" w:cs="Times New Roman"/>
          <w:b/>
          <w:bCs/>
          <w:color w:val="000000" w:themeColor="text1"/>
          <w:sz w:val="28"/>
          <w:szCs w:val="28"/>
        </w:rPr>
        <w:t xml:space="preserve">Учебно-методическое обеспечение для самостоятельной работы обучающихся по дисциплине </w:t>
      </w:r>
    </w:p>
    <w:p w14:paraId="1C06F2D2" w14:textId="77777777" w:rsidR="008E5DB9" w:rsidRPr="00F14740" w:rsidRDefault="008E5DB9" w:rsidP="00156BC3">
      <w:pPr>
        <w:pStyle w:val="1"/>
        <w:spacing w:line="276" w:lineRule="auto"/>
        <w:ind w:firstLine="709"/>
        <w:rPr>
          <w:rFonts w:ascii="Times New Roman" w:hAnsi="Times New Roman" w:cs="Times New Roman"/>
          <w:b/>
          <w:color w:val="000000" w:themeColor="text1"/>
          <w:sz w:val="28"/>
          <w:szCs w:val="28"/>
        </w:rPr>
      </w:pPr>
      <w:r w:rsidRPr="00F14740">
        <w:rPr>
          <w:rFonts w:ascii="Times New Roman" w:hAnsi="Times New Roman" w:cs="Times New Roman"/>
          <w:b/>
          <w:color w:val="000000" w:themeColor="text1"/>
          <w:sz w:val="28"/>
          <w:szCs w:val="28"/>
        </w:rPr>
        <w:t xml:space="preserve">6.1. </w:t>
      </w:r>
      <w:r w:rsidR="00F36684" w:rsidRPr="00F14740">
        <w:rPr>
          <w:rFonts w:ascii="Times New Roman" w:hAnsi="Times New Roman" w:cs="Times New Roman"/>
          <w:b/>
          <w:color w:val="000000" w:themeColor="text1"/>
          <w:sz w:val="28"/>
          <w:szCs w:val="28"/>
        </w:rPr>
        <w:t>Перечень вопросов, отводим</w:t>
      </w:r>
      <w:r w:rsidR="00024EEA" w:rsidRPr="00F14740">
        <w:rPr>
          <w:rFonts w:ascii="Times New Roman" w:hAnsi="Times New Roman" w:cs="Times New Roman"/>
          <w:b/>
          <w:color w:val="000000" w:themeColor="text1"/>
          <w:sz w:val="28"/>
          <w:szCs w:val="28"/>
        </w:rPr>
        <w:t xml:space="preserve">ых на самостоятельное освоение </w:t>
      </w:r>
      <w:r w:rsidR="00F36684" w:rsidRPr="00F14740">
        <w:rPr>
          <w:rFonts w:ascii="Times New Roman" w:hAnsi="Times New Roman" w:cs="Times New Roman"/>
          <w:b/>
          <w:color w:val="000000" w:themeColor="text1"/>
          <w:sz w:val="28"/>
          <w:szCs w:val="28"/>
        </w:rPr>
        <w:t>дисциплины, ф</w:t>
      </w:r>
      <w:r w:rsidRPr="00F14740">
        <w:rPr>
          <w:rFonts w:ascii="Times New Roman" w:hAnsi="Times New Roman" w:cs="Times New Roman"/>
          <w:b/>
          <w:color w:val="000000" w:themeColor="text1"/>
          <w:sz w:val="28"/>
          <w:szCs w:val="28"/>
        </w:rPr>
        <w:t>ормы внеаудиторной самостоятельной работы</w:t>
      </w:r>
      <w:bookmarkEnd w:id="11"/>
    </w:p>
    <w:p w14:paraId="519E3037" w14:textId="77777777" w:rsidR="00272E9F" w:rsidRDefault="0013011D" w:rsidP="00156BC3">
      <w:pPr>
        <w:pBdr>
          <w:top w:val="nil"/>
          <w:left w:val="nil"/>
          <w:bottom w:val="nil"/>
          <w:right w:val="nil"/>
          <w:between w:val="nil"/>
        </w:pBdr>
        <w:spacing w:line="276" w:lineRule="auto"/>
        <w:ind w:firstLine="709"/>
        <w:jc w:val="both"/>
        <w:rPr>
          <w:color w:val="000000" w:themeColor="text1"/>
          <w:sz w:val="28"/>
          <w:szCs w:val="28"/>
        </w:rPr>
      </w:pPr>
      <w:r w:rsidRPr="00F14740">
        <w:rPr>
          <w:color w:val="000000" w:themeColor="text1"/>
          <w:sz w:val="28"/>
          <w:szCs w:val="28"/>
        </w:rPr>
        <w:t xml:space="preserve">Целью внеаудиторной самостоятельной работы является овладение </w:t>
      </w:r>
      <w:r w:rsidRPr="00F14740">
        <w:rPr>
          <w:color w:val="000000" w:themeColor="text1"/>
          <w:sz w:val="28"/>
          <w:szCs w:val="28"/>
        </w:rPr>
        <w:lastRenderedPageBreak/>
        <w:t>фундаментальными знаниями, профессиональными умениями и навыками по профилю изучаемой дисциплины, закрепление и систематизация знаний, формирование умений и навыков и овладение опытом творческой, исследовательской деятельности. Этот вид самостоятельной работы способствует развитию самостоятельности, ответственности и организованности, творческого подхода к решению проблем учебного и профессионального уровней. Внеаудиторная самостоятельная работа является обязательной для каждого студента, а ее объем определяется учебным планом.</w:t>
      </w:r>
    </w:p>
    <w:p w14:paraId="3CAC8439" w14:textId="77777777" w:rsidR="00411845" w:rsidRPr="00F14740" w:rsidRDefault="00295874" w:rsidP="00295874">
      <w:pPr>
        <w:ind w:firstLine="709"/>
        <w:jc w:val="right"/>
        <w:rPr>
          <w:color w:val="000000" w:themeColor="text1"/>
          <w:sz w:val="28"/>
          <w:szCs w:val="28"/>
        </w:rPr>
      </w:pPr>
      <w:r w:rsidRPr="00F14740">
        <w:rPr>
          <w:color w:val="000000" w:themeColor="text1"/>
          <w:sz w:val="28"/>
          <w:szCs w:val="28"/>
        </w:rPr>
        <w:t>Таблица 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1"/>
        <w:gridCol w:w="4078"/>
        <w:gridCol w:w="3536"/>
      </w:tblGrid>
      <w:tr w:rsidR="00AE1B95" w:rsidRPr="00F14740" w14:paraId="68EC4D6E" w14:textId="77777777" w:rsidTr="0021302B">
        <w:trPr>
          <w:trHeight w:val="820"/>
        </w:trPr>
        <w:tc>
          <w:tcPr>
            <w:tcW w:w="1266" w:type="pct"/>
            <w:shd w:val="clear" w:color="auto" w:fill="auto"/>
          </w:tcPr>
          <w:p w14:paraId="41595B2B" w14:textId="77777777" w:rsidR="007E3FEC" w:rsidRPr="00F14740" w:rsidRDefault="007E3FEC" w:rsidP="00511254">
            <w:pPr>
              <w:jc w:val="center"/>
              <w:rPr>
                <w:color w:val="000000" w:themeColor="text1"/>
                <w:sz w:val="24"/>
                <w:szCs w:val="24"/>
              </w:rPr>
            </w:pPr>
            <w:r w:rsidRPr="00F14740">
              <w:rPr>
                <w:b/>
                <w:color w:val="000000" w:themeColor="text1"/>
                <w:sz w:val="24"/>
                <w:szCs w:val="24"/>
              </w:rPr>
              <w:t xml:space="preserve">Наименование </w:t>
            </w:r>
            <w:r w:rsidR="00596CE9" w:rsidRPr="00F14740">
              <w:rPr>
                <w:b/>
                <w:color w:val="000000" w:themeColor="text1"/>
                <w:sz w:val="24"/>
                <w:szCs w:val="24"/>
              </w:rPr>
              <w:t>тем (</w:t>
            </w:r>
            <w:r w:rsidRPr="00F14740">
              <w:rPr>
                <w:b/>
                <w:color w:val="000000" w:themeColor="text1"/>
                <w:sz w:val="24"/>
                <w:szCs w:val="24"/>
              </w:rPr>
              <w:t>разделов</w:t>
            </w:r>
            <w:r w:rsidR="00596CE9" w:rsidRPr="00F14740">
              <w:rPr>
                <w:b/>
                <w:color w:val="000000" w:themeColor="text1"/>
                <w:sz w:val="24"/>
                <w:szCs w:val="24"/>
              </w:rPr>
              <w:t>)</w:t>
            </w:r>
            <w:r w:rsidRPr="00F14740">
              <w:rPr>
                <w:b/>
                <w:color w:val="000000" w:themeColor="text1"/>
                <w:sz w:val="24"/>
                <w:szCs w:val="24"/>
              </w:rPr>
              <w:t xml:space="preserve"> дисциплин</w:t>
            </w:r>
            <w:r w:rsidR="00596CE9" w:rsidRPr="00F14740">
              <w:rPr>
                <w:b/>
                <w:color w:val="000000" w:themeColor="text1"/>
                <w:sz w:val="24"/>
                <w:szCs w:val="24"/>
              </w:rPr>
              <w:t>ы</w:t>
            </w:r>
          </w:p>
        </w:tc>
        <w:tc>
          <w:tcPr>
            <w:tcW w:w="2000" w:type="pct"/>
            <w:shd w:val="clear" w:color="auto" w:fill="auto"/>
          </w:tcPr>
          <w:p w14:paraId="1C0B6002" w14:textId="77777777" w:rsidR="007E3FEC" w:rsidRPr="00F14740" w:rsidRDefault="00596CE9" w:rsidP="00511254">
            <w:pPr>
              <w:jc w:val="center"/>
              <w:rPr>
                <w:b/>
                <w:color w:val="000000" w:themeColor="text1"/>
                <w:sz w:val="24"/>
                <w:szCs w:val="24"/>
              </w:rPr>
            </w:pPr>
            <w:r w:rsidRPr="00F14740">
              <w:rPr>
                <w:b/>
                <w:color w:val="000000" w:themeColor="text1"/>
                <w:sz w:val="24"/>
                <w:szCs w:val="24"/>
              </w:rPr>
              <w:t>Перечень вопросов</w:t>
            </w:r>
            <w:r w:rsidR="007E3FEC" w:rsidRPr="00F14740">
              <w:rPr>
                <w:b/>
                <w:color w:val="000000" w:themeColor="text1"/>
                <w:sz w:val="24"/>
                <w:szCs w:val="24"/>
              </w:rPr>
              <w:t>, отводимых на самостоятельное освоение</w:t>
            </w:r>
          </w:p>
        </w:tc>
        <w:tc>
          <w:tcPr>
            <w:tcW w:w="1734" w:type="pct"/>
          </w:tcPr>
          <w:p w14:paraId="7B6EE8F7" w14:textId="77777777" w:rsidR="007E3FEC" w:rsidRPr="00F14740" w:rsidRDefault="007E3FEC" w:rsidP="00511254">
            <w:pPr>
              <w:jc w:val="center"/>
              <w:rPr>
                <w:b/>
                <w:color w:val="000000" w:themeColor="text1"/>
                <w:sz w:val="24"/>
                <w:szCs w:val="24"/>
              </w:rPr>
            </w:pPr>
            <w:r w:rsidRPr="00F14740">
              <w:rPr>
                <w:b/>
                <w:color w:val="000000" w:themeColor="text1"/>
                <w:sz w:val="24"/>
                <w:szCs w:val="24"/>
              </w:rPr>
              <w:t>Формы внеаудиторной самостоятельной работы</w:t>
            </w:r>
          </w:p>
        </w:tc>
      </w:tr>
      <w:tr w:rsidR="00335921" w:rsidRPr="00F456EF" w14:paraId="0D15A80E" w14:textId="77777777" w:rsidTr="00EA1565">
        <w:trPr>
          <w:trHeight w:val="273"/>
        </w:trPr>
        <w:tc>
          <w:tcPr>
            <w:tcW w:w="1266" w:type="pct"/>
            <w:shd w:val="clear" w:color="auto" w:fill="auto"/>
            <w:vAlign w:val="center"/>
          </w:tcPr>
          <w:p w14:paraId="4C635EFC" w14:textId="77777777" w:rsidR="00335921" w:rsidRPr="00F14740" w:rsidRDefault="00335921" w:rsidP="00335921">
            <w:pPr>
              <w:jc w:val="center"/>
              <w:rPr>
                <w:color w:val="000000" w:themeColor="text1"/>
                <w:sz w:val="24"/>
                <w:szCs w:val="24"/>
              </w:rPr>
            </w:pPr>
            <w:r w:rsidRPr="00F14740">
              <w:rPr>
                <w:color w:val="000000" w:themeColor="text1"/>
                <w:sz w:val="24"/>
                <w:szCs w:val="24"/>
                <w:lang w:eastAsia="en-US"/>
              </w:rPr>
              <w:t>Тема 1. Налогообложение и налоговое администрирование в условиях цифровизации</w:t>
            </w:r>
          </w:p>
        </w:tc>
        <w:tc>
          <w:tcPr>
            <w:tcW w:w="2000" w:type="pct"/>
            <w:shd w:val="clear" w:color="auto" w:fill="auto"/>
          </w:tcPr>
          <w:p w14:paraId="1B3FC436" w14:textId="77777777" w:rsidR="0061611A" w:rsidRPr="00F14740" w:rsidRDefault="0061611A" w:rsidP="00250550">
            <w:pPr>
              <w:pStyle w:val="a6"/>
              <w:numPr>
                <w:ilvl w:val="0"/>
                <w:numId w:val="2"/>
              </w:numPr>
              <w:ind w:left="0" w:firstLine="141"/>
              <w:jc w:val="both"/>
              <w:rPr>
                <w:color w:val="000000"/>
                <w:sz w:val="24"/>
                <w:szCs w:val="24"/>
              </w:rPr>
            </w:pPr>
            <w:r w:rsidRPr="00F14740">
              <w:rPr>
                <w:color w:val="000000"/>
                <w:sz w:val="24"/>
                <w:szCs w:val="24"/>
              </w:rPr>
              <w:t xml:space="preserve">Специфика электронной коммерции, ее наиболее важные отличия от обычного торгового оборота. </w:t>
            </w:r>
          </w:p>
          <w:p w14:paraId="78571D36" w14:textId="77777777" w:rsidR="0061611A" w:rsidRPr="00F14740" w:rsidRDefault="0061611A" w:rsidP="00250550">
            <w:pPr>
              <w:pStyle w:val="a6"/>
              <w:numPr>
                <w:ilvl w:val="0"/>
                <w:numId w:val="2"/>
              </w:numPr>
              <w:ind w:left="0" w:firstLine="141"/>
              <w:jc w:val="both"/>
              <w:rPr>
                <w:color w:val="000000"/>
                <w:sz w:val="24"/>
                <w:szCs w:val="24"/>
              </w:rPr>
            </w:pPr>
            <w:r w:rsidRPr="00F14740">
              <w:rPr>
                <w:color w:val="000000"/>
                <w:sz w:val="24"/>
                <w:szCs w:val="24"/>
              </w:rPr>
              <w:t>Проблемы признания статуса постоянного представительства при ведении электронной коммерции или деятельности в сфере информационных технологий.</w:t>
            </w:r>
          </w:p>
          <w:p w14:paraId="41089967" w14:textId="77777777" w:rsidR="0061611A" w:rsidRPr="00F14740" w:rsidRDefault="0061611A" w:rsidP="00250550">
            <w:pPr>
              <w:pStyle w:val="a6"/>
              <w:numPr>
                <w:ilvl w:val="0"/>
                <w:numId w:val="2"/>
              </w:numPr>
              <w:ind w:left="0" w:firstLine="141"/>
              <w:jc w:val="both"/>
              <w:rPr>
                <w:color w:val="000000"/>
                <w:sz w:val="24"/>
                <w:szCs w:val="24"/>
              </w:rPr>
            </w:pPr>
            <w:r w:rsidRPr="00F14740">
              <w:rPr>
                <w:color w:val="000000"/>
                <w:sz w:val="24"/>
                <w:szCs w:val="24"/>
              </w:rPr>
              <w:t xml:space="preserve">Существующие подходы к налогообложению НДС электронной коммерции (деятельности в сфере информационных технологий) при реализации товаров/работ/услуг физическим и юридическим лицам (организациям и ИП). </w:t>
            </w:r>
          </w:p>
          <w:p w14:paraId="01F1D6C5" w14:textId="77777777" w:rsidR="00335921" w:rsidRPr="00F14740" w:rsidRDefault="00335921" w:rsidP="00827670">
            <w:pPr>
              <w:ind w:left="360"/>
              <w:jc w:val="both"/>
              <w:rPr>
                <w:color w:val="000000"/>
                <w:sz w:val="24"/>
                <w:szCs w:val="24"/>
              </w:rPr>
            </w:pPr>
          </w:p>
        </w:tc>
        <w:tc>
          <w:tcPr>
            <w:tcW w:w="1734" w:type="pct"/>
          </w:tcPr>
          <w:p w14:paraId="35C8E895" w14:textId="77777777" w:rsidR="00335921" w:rsidRPr="00F456EF" w:rsidRDefault="00335921" w:rsidP="00335921">
            <w:pPr>
              <w:ind w:firstLine="32"/>
              <w:rPr>
                <w:color w:val="000000" w:themeColor="text1"/>
                <w:sz w:val="24"/>
                <w:szCs w:val="24"/>
              </w:rPr>
            </w:pPr>
            <w:r w:rsidRPr="00F456EF">
              <w:rPr>
                <w:color w:val="000000" w:themeColor="text1"/>
                <w:sz w:val="24"/>
                <w:szCs w:val="24"/>
              </w:rPr>
              <w:t>Работа с учебной литературой, нормативными документами, судебными решениями, текстом лекций, СПС Консультант+, подготовка по вопросам плана семинарского занятия, подготовка к тестированию.</w:t>
            </w:r>
          </w:p>
          <w:p w14:paraId="778F6BA1" w14:textId="77777777" w:rsidR="00DC1510" w:rsidRPr="00F456EF" w:rsidRDefault="00DC1510" w:rsidP="00DC1510">
            <w:pPr>
              <w:keepNext/>
              <w:jc w:val="both"/>
              <w:rPr>
                <w:sz w:val="24"/>
                <w:szCs w:val="24"/>
              </w:rPr>
            </w:pPr>
            <w:r w:rsidRPr="00F456EF">
              <w:rPr>
                <w:sz w:val="24"/>
                <w:szCs w:val="24"/>
              </w:rPr>
              <w:t>Подготовка к написанию и написание контрольной работы</w:t>
            </w:r>
          </w:p>
          <w:p w14:paraId="5420E59D" w14:textId="77777777" w:rsidR="00DC1510" w:rsidRPr="00F456EF" w:rsidRDefault="00DC1510" w:rsidP="00335921">
            <w:pPr>
              <w:ind w:firstLine="32"/>
              <w:rPr>
                <w:b/>
                <w:color w:val="000000" w:themeColor="text1"/>
                <w:sz w:val="24"/>
                <w:szCs w:val="24"/>
              </w:rPr>
            </w:pPr>
          </w:p>
        </w:tc>
      </w:tr>
      <w:tr w:rsidR="00335921" w:rsidRPr="00F14740" w14:paraId="2D534ECB" w14:textId="77777777" w:rsidTr="00EA1565">
        <w:trPr>
          <w:trHeight w:val="2413"/>
        </w:trPr>
        <w:tc>
          <w:tcPr>
            <w:tcW w:w="1266" w:type="pct"/>
            <w:shd w:val="clear" w:color="auto" w:fill="auto"/>
            <w:vAlign w:val="center"/>
          </w:tcPr>
          <w:p w14:paraId="12DCE9C5" w14:textId="77777777" w:rsidR="00335921" w:rsidRPr="00F14740" w:rsidRDefault="00335921" w:rsidP="00335921">
            <w:pPr>
              <w:jc w:val="center"/>
              <w:rPr>
                <w:color w:val="000000" w:themeColor="text1"/>
                <w:sz w:val="24"/>
                <w:szCs w:val="24"/>
              </w:rPr>
            </w:pPr>
            <w:r w:rsidRPr="00F14740">
              <w:rPr>
                <w:color w:val="000000" w:themeColor="text1"/>
                <w:sz w:val="24"/>
                <w:szCs w:val="24"/>
                <w:lang w:eastAsia="en-US"/>
              </w:rPr>
              <w:t>Тема 2. Эволюция подходов к налогообложению и налоговому администрированию цифрового бизнеса</w:t>
            </w:r>
          </w:p>
        </w:tc>
        <w:tc>
          <w:tcPr>
            <w:tcW w:w="2000" w:type="pct"/>
            <w:shd w:val="clear" w:color="auto" w:fill="auto"/>
          </w:tcPr>
          <w:p w14:paraId="4000E563" w14:textId="77777777" w:rsidR="00BF37E6" w:rsidRPr="00F14740" w:rsidRDefault="00BF37E6" w:rsidP="00250550">
            <w:pPr>
              <w:pStyle w:val="a6"/>
              <w:numPr>
                <w:ilvl w:val="0"/>
                <w:numId w:val="3"/>
              </w:numPr>
              <w:ind w:left="0" w:firstLine="130"/>
              <w:jc w:val="both"/>
              <w:rPr>
                <w:color w:val="000000"/>
                <w:sz w:val="24"/>
                <w:szCs w:val="24"/>
              </w:rPr>
            </w:pPr>
            <w:r w:rsidRPr="00F14740">
              <w:rPr>
                <w:color w:val="000000"/>
                <w:sz w:val="24"/>
                <w:szCs w:val="24"/>
              </w:rPr>
              <w:t xml:space="preserve">Предложения ОЭСР по борьбе с уклонением от уплаты НДС в рамках электронной коммерции (BEPS </w:t>
            </w:r>
            <w:proofErr w:type="spellStart"/>
            <w:r w:rsidRPr="00F14740">
              <w:rPr>
                <w:color w:val="000000"/>
                <w:sz w:val="24"/>
                <w:szCs w:val="24"/>
              </w:rPr>
              <w:t>Action</w:t>
            </w:r>
            <w:proofErr w:type="spellEnd"/>
            <w:r w:rsidRPr="00F14740">
              <w:rPr>
                <w:color w:val="000000"/>
                <w:sz w:val="24"/>
                <w:szCs w:val="24"/>
              </w:rPr>
              <w:t xml:space="preserve"> 1). </w:t>
            </w:r>
          </w:p>
          <w:p w14:paraId="7D6CD0FE" w14:textId="77777777" w:rsidR="00BF37E6" w:rsidRPr="00F14740" w:rsidRDefault="00BF37E6" w:rsidP="00250550">
            <w:pPr>
              <w:pStyle w:val="a6"/>
              <w:numPr>
                <w:ilvl w:val="0"/>
                <w:numId w:val="3"/>
              </w:numPr>
              <w:ind w:left="0" w:firstLine="130"/>
              <w:jc w:val="both"/>
              <w:rPr>
                <w:color w:val="000000"/>
                <w:sz w:val="24"/>
                <w:szCs w:val="24"/>
              </w:rPr>
            </w:pPr>
            <w:r w:rsidRPr="00F14740">
              <w:rPr>
                <w:color w:val="000000"/>
                <w:sz w:val="24"/>
                <w:szCs w:val="24"/>
              </w:rPr>
              <w:t xml:space="preserve">Предложения ОЭСР по борьбе с размыванием прибыли транснациональными цифровыми компаниями (BEPS </w:t>
            </w:r>
            <w:proofErr w:type="spellStart"/>
            <w:r w:rsidRPr="00F14740">
              <w:rPr>
                <w:color w:val="000000"/>
                <w:sz w:val="24"/>
                <w:szCs w:val="24"/>
              </w:rPr>
              <w:t>Action</w:t>
            </w:r>
            <w:proofErr w:type="spellEnd"/>
            <w:r w:rsidRPr="00F14740">
              <w:rPr>
                <w:color w:val="000000"/>
                <w:sz w:val="24"/>
                <w:szCs w:val="24"/>
              </w:rPr>
              <w:t xml:space="preserve"> 1)</w:t>
            </w:r>
          </w:p>
          <w:p w14:paraId="529A8BCB" w14:textId="77777777" w:rsidR="00BF37E6" w:rsidRPr="00F14740" w:rsidRDefault="00BF37E6" w:rsidP="00250550">
            <w:pPr>
              <w:pStyle w:val="a6"/>
              <w:numPr>
                <w:ilvl w:val="0"/>
                <w:numId w:val="3"/>
              </w:numPr>
              <w:ind w:left="0" w:firstLine="130"/>
              <w:jc w:val="both"/>
              <w:rPr>
                <w:color w:val="000000"/>
                <w:sz w:val="24"/>
                <w:szCs w:val="24"/>
              </w:rPr>
            </w:pPr>
            <w:r w:rsidRPr="00F14740">
              <w:rPr>
                <w:color w:val="000000"/>
                <w:sz w:val="24"/>
                <w:szCs w:val="24"/>
              </w:rPr>
              <w:t>Реализация первого элемента налоговой политики в связи с внедрением цифровых технологий в экономику (</w:t>
            </w:r>
            <w:proofErr w:type="spellStart"/>
            <w:r w:rsidRPr="00F14740">
              <w:rPr>
                <w:color w:val="000000"/>
                <w:sz w:val="24"/>
                <w:szCs w:val="24"/>
              </w:rPr>
              <w:t>Pillar</w:t>
            </w:r>
            <w:proofErr w:type="spellEnd"/>
            <w:r w:rsidRPr="00F14740">
              <w:rPr>
                <w:color w:val="000000"/>
                <w:sz w:val="24"/>
                <w:szCs w:val="24"/>
              </w:rPr>
              <w:t xml:space="preserve"> 1), </w:t>
            </w:r>
          </w:p>
          <w:p w14:paraId="0DF1DDC4" w14:textId="77777777" w:rsidR="00335921" w:rsidRPr="00F14740" w:rsidRDefault="00BF37E6" w:rsidP="00250550">
            <w:pPr>
              <w:pStyle w:val="a6"/>
              <w:numPr>
                <w:ilvl w:val="0"/>
                <w:numId w:val="3"/>
              </w:numPr>
              <w:ind w:left="0" w:firstLine="130"/>
              <w:jc w:val="both"/>
              <w:rPr>
                <w:color w:val="000000"/>
                <w:sz w:val="24"/>
                <w:szCs w:val="24"/>
              </w:rPr>
            </w:pPr>
            <w:r w:rsidRPr="00F14740">
              <w:rPr>
                <w:color w:val="000000"/>
                <w:sz w:val="24"/>
                <w:szCs w:val="24"/>
              </w:rPr>
              <w:t xml:space="preserve">Реализация второго элемента налоговой политики в связи с внедрением цифровых технологий в экономику </w:t>
            </w:r>
            <w:proofErr w:type="spellStart"/>
            <w:r w:rsidRPr="00F14740">
              <w:rPr>
                <w:color w:val="000000"/>
                <w:sz w:val="24"/>
                <w:szCs w:val="24"/>
              </w:rPr>
              <w:t>Pillar</w:t>
            </w:r>
            <w:proofErr w:type="spellEnd"/>
            <w:r w:rsidRPr="00F14740">
              <w:rPr>
                <w:color w:val="000000"/>
                <w:sz w:val="24"/>
                <w:szCs w:val="24"/>
              </w:rPr>
              <w:t xml:space="preserve"> 2)</w:t>
            </w:r>
          </w:p>
        </w:tc>
        <w:tc>
          <w:tcPr>
            <w:tcW w:w="1734" w:type="pct"/>
          </w:tcPr>
          <w:p w14:paraId="12D554B7" w14:textId="77777777" w:rsidR="00335921" w:rsidRPr="00DC1510" w:rsidRDefault="00335921" w:rsidP="00335921">
            <w:pPr>
              <w:pBdr>
                <w:top w:val="nil"/>
                <w:left w:val="nil"/>
                <w:bottom w:val="nil"/>
                <w:right w:val="nil"/>
                <w:between w:val="nil"/>
              </w:pBdr>
              <w:ind w:firstLine="32"/>
              <w:rPr>
                <w:color w:val="000000" w:themeColor="text1"/>
                <w:sz w:val="24"/>
                <w:szCs w:val="24"/>
              </w:rPr>
            </w:pPr>
            <w:r w:rsidRPr="00DC1510">
              <w:rPr>
                <w:color w:val="000000" w:themeColor="text1"/>
                <w:sz w:val="24"/>
                <w:szCs w:val="24"/>
              </w:rPr>
              <w:t>Подготовка научного</w:t>
            </w:r>
            <w:r w:rsidR="00CA01AC" w:rsidRPr="00DC1510">
              <w:rPr>
                <w:color w:val="000000" w:themeColor="text1"/>
                <w:sz w:val="24"/>
                <w:szCs w:val="24"/>
              </w:rPr>
              <w:t xml:space="preserve"> </w:t>
            </w:r>
            <w:r w:rsidRPr="00DC1510">
              <w:rPr>
                <w:color w:val="000000" w:themeColor="text1"/>
                <w:sz w:val="24"/>
                <w:szCs w:val="24"/>
              </w:rPr>
              <w:t>доклада.</w:t>
            </w:r>
          </w:p>
          <w:p w14:paraId="1D1F9FEA" w14:textId="77777777" w:rsidR="00335921" w:rsidRPr="00F456EF" w:rsidRDefault="00335921" w:rsidP="00335921">
            <w:pPr>
              <w:ind w:firstLine="32"/>
              <w:rPr>
                <w:color w:val="000000" w:themeColor="text1"/>
                <w:sz w:val="24"/>
                <w:szCs w:val="24"/>
              </w:rPr>
            </w:pPr>
            <w:r w:rsidRPr="00F456EF">
              <w:rPr>
                <w:color w:val="000000" w:themeColor="text1"/>
                <w:sz w:val="24"/>
                <w:szCs w:val="24"/>
              </w:rPr>
              <w:t>Работа с учебной литературой, текстом лекций, решениями Арбитражных судов; СПС Консультант+. Подготовка к дискуссии по вопросам семинара, подготовка к тестированию</w:t>
            </w:r>
          </w:p>
          <w:p w14:paraId="614686A8" w14:textId="77777777" w:rsidR="00DC1510" w:rsidRPr="00F456EF" w:rsidRDefault="00DC1510" w:rsidP="00DC1510">
            <w:pPr>
              <w:keepNext/>
              <w:jc w:val="both"/>
              <w:rPr>
                <w:sz w:val="24"/>
                <w:szCs w:val="24"/>
              </w:rPr>
            </w:pPr>
            <w:r w:rsidRPr="00F456EF">
              <w:rPr>
                <w:sz w:val="24"/>
                <w:szCs w:val="24"/>
              </w:rPr>
              <w:t>Подготовка к написанию и написание контрольной работы</w:t>
            </w:r>
          </w:p>
          <w:p w14:paraId="69A8D324" w14:textId="77777777" w:rsidR="00DC1510" w:rsidRPr="00DC1510" w:rsidRDefault="00DC1510" w:rsidP="00335921">
            <w:pPr>
              <w:ind w:firstLine="32"/>
              <w:rPr>
                <w:color w:val="000000" w:themeColor="text1"/>
                <w:sz w:val="24"/>
                <w:szCs w:val="24"/>
              </w:rPr>
            </w:pPr>
          </w:p>
          <w:p w14:paraId="0CB8EC70" w14:textId="77777777" w:rsidR="00DC1510" w:rsidRPr="00DC1510" w:rsidRDefault="00DC1510" w:rsidP="00335921">
            <w:pPr>
              <w:ind w:firstLine="32"/>
              <w:rPr>
                <w:b/>
                <w:color w:val="000000" w:themeColor="text1"/>
                <w:sz w:val="24"/>
                <w:szCs w:val="24"/>
              </w:rPr>
            </w:pPr>
          </w:p>
        </w:tc>
      </w:tr>
      <w:tr w:rsidR="00335921" w:rsidRPr="00F14740" w14:paraId="223A74DF" w14:textId="77777777" w:rsidTr="00EA1565">
        <w:trPr>
          <w:trHeight w:val="2675"/>
        </w:trPr>
        <w:tc>
          <w:tcPr>
            <w:tcW w:w="1266" w:type="pct"/>
            <w:shd w:val="clear" w:color="auto" w:fill="auto"/>
            <w:vAlign w:val="center"/>
          </w:tcPr>
          <w:p w14:paraId="70028DDF" w14:textId="77777777" w:rsidR="00335921" w:rsidRPr="00F14740" w:rsidRDefault="00335921" w:rsidP="00335921">
            <w:pPr>
              <w:jc w:val="center"/>
              <w:rPr>
                <w:color w:val="000000" w:themeColor="text1"/>
                <w:sz w:val="24"/>
                <w:szCs w:val="24"/>
                <w:lang w:eastAsia="en-US"/>
              </w:rPr>
            </w:pPr>
            <w:r w:rsidRPr="00F14740">
              <w:rPr>
                <w:color w:val="000000" w:themeColor="text1"/>
                <w:sz w:val="24"/>
                <w:szCs w:val="24"/>
                <w:lang w:eastAsia="en-US"/>
              </w:rPr>
              <w:lastRenderedPageBreak/>
              <w:t>Тема 3. Международный опыт налогообложения и налогового администрирования цифрового бизнеса</w:t>
            </w:r>
          </w:p>
        </w:tc>
        <w:tc>
          <w:tcPr>
            <w:tcW w:w="2000" w:type="pct"/>
            <w:shd w:val="clear" w:color="auto" w:fill="auto"/>
          </w:tcPr>
          <w:p w14:paraId="2D0992D5" w14:textId="77777777" w:rsidR="00DD3094" w:rsidRPr="00F14740" w:rsidRDefault="00DD3094" w:rsidP="00250550">
            <w:pPr>
              <w:pStyle w:val="a6"/>
              <w:numPr>
                <w:ilvl w:val="0"/>
                <w:numId w:val="18"/>
              </w:numPr>
              <w:ind w:left="0" w:firstLine="0"/>
              <w:jc w:val="both"/>
              <w:rPr>
                <w:sz w:val="24"/>
                <w:szCs w:val="24"/>
              </w:rPr>
            </w:pPr>
            <w:r w:rsidRPr="00F14740">
              <w:rPr>
                <w:sz w:val="24"/>
                <w:szCs w:val="24"/>
              </w:rPr>
              <w:t>Практика налогового администрирования электронной коммерции в ЕС (</w:t>
            </w:r>
            <w:r w:rsidRPr="00F14740">
              <w:rPr>
                <w:sz w:val="24"/>
                <w:szCs w:val="24"/>
                <w:lang w:val="en-US"/>
              </w:rPr>
              <w:t>MOSS</w:t>
            </w:r>
            <w:r w:rsidRPr="00F14740">
              <w:rPr>
                <w:sz w:val="24"/>
                <w:szCs w:val="24"/>
              </w:rPr>
              <w:t xml:space="preserve">; </w:t>
            </w:r>
            <w:r w:rsidRPr="00F14740">
              <w:rPr>
                <w:sz w:val="24"/>
                <w:szCs w:val="24"/>
                <w:lang w:val="en-US"/>
              </w:rPr>
              <w:t>OSS</w:t>
            </w:r>
            <w:r w:rsidRPr="00F14740">
              <w:rPr>
                <w:sz w:val="24"/>
                <w:szCs w:val="24"/>
              </w:rPr>
              <w:t xml:space="preserve">; </w:t>
            </w:r>
            <w:r w:rsidRPr="00F14740">
              <w:rPr>
                <w:sz w:val="24"/>
                <w:szCs w:val="24"/>
                <w:lang w:val="en-US"/>
              </w:rPr>
              <w:t>IOSS</w:t>
            </w:r>
            <w:r w:rsidRPr="00F14740">
              <w:rPr>
                <w:sz w:val="24"/>
                <w:szCs w:val="24"/>
              </w:rPr>
              <w:t>)</w:t>
            </w:r>
          </w:p>
          <w:p w14:paraId="6352C1BB" w14:textId="77777777" w:rsidR="00DD3094" w:rsidRPr="00F14740" w:rsidRDefault="00DD3094" w:rsidP="00250550">
            <w:pPr>
              <w:pStyle w:val="a6"/>
              <w:numPr>
                <w:ilvl w:val="0"/>
                <w:numId w:val="18"/>
              </w:numPr>
              <w:ind w:left="0" w:firstLine="0"/>
              <w:jc w:val="both"/>
              <w:rPr>
                <w:color w:val="2C2D2E"/>
                <w:sz w:val="24"/>
                <w:szCs w:val="24"/>
              </w:rPr>
            </w:pPr>
            <w:r w:rsidRPr="00F14740">
              <w:rPr>
                <w:sz w:val="24"/>
                <w:szCs w:val="24"/>
              </w:rPr>
              <w:t xml:space="preserve">Налогообложение НДС услуг в электронной форме на территории ЕАЭС; </w:t>
            </w:r>
          </w:p>
          <w:p w14:paraId="78DF004B" w14:textId="77777777" w:rsidR="00335921" w:rsidRPr="00F14740" w:rsidRDefault="00DD3094" w:rsidP="00250550">
            <w:pPr>
              <w:pStyle w:val="a6"/>
              <w:numPr>
                <w:ilvl w:val="0"/>
                <w:numId w:val="18"/>
              </w:numPr>
              <w:ind w:left="0" w:firstLine="0"/>
              <w:jc w:val="both"/>
              <w:rPr>
                <w:color w:val="2C2D2E"/>
                <w:sz w:val="24"/>
                <w:szCs w:val="24"/>
              </w:rPr>
            </w:pPr>
            <w:r w:rsidRPr="00F14740">
              <w:rPr>
                <w:sz w:val="24"/>
                <w:szCs w:val="24"/>
              </w:rPr>
              <w:t xml:space="preserve">Налогообложение электронной торговли товарами на территории ЕАЭС </w:t>
            </w:r>
          </w:p>
        </w:tc>
        <w:tc>
          <w:tcPr>
            <w:tcW w:w="1734" w:type="pct"/>
          </w:tcPr>
          <w:p w14:paraId="1E1B2387" w14:textId="77777777" w:rsidR="00335921" w:rsidRPr="00DC1510" w:rsidRDefault="00335921" w:rsidP="00335921">
            <w:pPr>
              <w:pBdr>
                <w:top w:val="nil"/>
                <w:left w:val="nil"/>
                <w:bottom w:val="nil"/>
                <w:right w:val="nil"/>
                <w:between w:val="nil"/>
              </w:pBdr>
              <w:ind w:firstLine="32"/>
              <w:rPr>
                <w:color w:val="000000" w:themeColor="text1"/>
                <w:sz w:val="24"/>
                <w:szCs w:val="24"/>
              </w:rPr>
            </w:pPr>
            <w:r w:rsidRPr="00DC1510">
              <w:rPr>
                <w:color w:val="000000" w:themeColor="text1"/>
                <w:sz w:val="24"/>
                <w:szCs w:val="24"/>
              </w:rPr>
              <w:t>Выполнение контрольной работы</w:t>
            </w:r>
          </w:p>
          <w:p w14:paraId="122EA346" w14:textId="77777777" w:rsidR="00335921" w:rsidRPr="00DC1510" w:rsidRDefault="00335921" w:rsidP="00335921">
            <w:pPr>
              <w:ind w:firstLine="32"/>
              <w:rPr>
                <w:b/>
                <w:color w:val="000000" w:themeColor="text1"/>
                <w:sz w:val="24"/>
                <w:szCs w:val="24"/>
              </w:rPr>
            </w:pPr>
            <w:r w:rsidRPr="00DC1510">
              <w:rPr>
                <w:color w:val="000000" w:themeColor="text1"/>
                <w:sz w:val="24"/>
                <w:szCs w:val="24"/>
              </w:rPr>
              <w:t>Работа с учебной литературой, текстом лекций, СПС Консультант+. Обзор арбитражной практики по вопросам Решение кейса, подготовка презентации, подготовка заданий</w:t>
            </w:r>
          </w:p>
        </w:tc>
      </w:tr>
      <w:tr w:rsidR="00335921" w:rsidRPr="00F456EF" w14:paraId="5AD60AB3" w14:textId="77777777" w:rsidTr="00EA1565">
        <w:trPr>
          <w:trHeight w:val="1561"/>
        </w:trPr>
        <w:tc>
          <w:tcPr>
            <w:tcW w:w="1266" w:type="pct"/>
            <w:shd w:val="clear" w:color="auto" w:fill="auto"/>
            <w:vAlign w:val="center"/>
          </w:tcPr>
          <w:p w14:paraId="37A24A95" w14:textId="77777777" w:rsidR="00335921" w:rsidRPr="00F14740" w:rsidRDefault="00335921" w:rsidP="00335921">
            <w:pPr>
              <w:jc w:val="center"/>
              <w:rPr>
                <w:color w:val="000000" w:themeColor="text1"/>
                <w:sz w:val="24"/>
                <w:szCs w:val="24"/>
                <w:lang w:eastAsia="en-US"/>
              </w:rPr>
            </w:pPr>
            <w:r w:rsidRPr="00F14740">
              <w:rPr>
                <w:color w:val="000000" w:themeColor="text1"/>
                <w:sz w:val="24"/>
                <w:szCs w:val="24"/>
                <w:lang w:eastAsia="en-US"/>
              </w:rPr>
              <w:t>Тема 4. Налогообложение цифрового бизнеса в Российской Федерации.</w:t>
            </w:r>
          </w:p>
        </w:tc>
        <w:tc>
          <w:tcPr>
            <w:tcW w:w="2000" w:type="pct"/>
            <w:shd w:val="clear" w:color="auto" w:fill="auto"/>
          </w:tcPr>
          <w:p w14:paraId="6813F91D" w14:textId="77777777" w:rsidR="00DD3094" w:rsidRPr="00F14740" w:rsidRDefault="00DD3094" w:rsidP="00250550">
            <w:pPr>
              <w:pStyle w:val="a6"/>
              <w:numPr>
                <w:ilvl w:val="0"/>
                <w:numId w:val="4"/>
              </w:numPr>
              <w:ind w:left="0" w:firstLine="0"/>
              <w:jc w:val="both"/>
              <w:rPr>
                <w:sz w:val="24"/>
                <w:szCs w:val="24"/>
              </w:rPr>
            </w:pPr>
            <w:r w:rsidRPr="00F14740">
              <w:rPr>
                <w:sz w:val="24"/>
                <w:szCs w:val="24"/>
              </w:rPr>
              <w:t>Налогообложение НДС при оказании иностранными компаниями услуг в электронной форме на территории Российской Федерации и его эволюция.</w:t>
            </w:r>
          </w:p>
          <w:p w14:paraId="6148B635" w14:textId="77777777" w:rsidR="00DD3094" w:rsidRPr="00F14740" w:rsidRDefault="00DD3094" w:rsidP="00250550">
            <w:pPr>
              <w:pStyle w:val="a6"/>
              <w:numPr>
                <w:ilvl w:val="0"/>
                <w:numId w:val="4"/>
              </w:numPr>
              <w:ind w:left="0" w:firstLine="0"/>
              <w:jc w:val="both"/>
              <w:rPr>
                <w:sz w:val="24"/>
                <w:szCs w:val="24"/>
              </w:rPr>
            </w:pPr>
            <w:r w:rsidRPr="00F14740">
              <w:rPr>
                <w:sz w:val="24"/>
                <w:szCs w:val="24"/>
              </w:rPr>
              <w:t xml:space="preserve">Налогообложение НДС электронная торговля товарами на территории Российской Федерации (модель торговли через свой интернет-сайт и через электронную торговую площадку). </w:t>
            </w:r>
          </w:p>
          <w:p w14:paraId="3D8305F1" w14:textId="77777777" w:rsidR="00335921" w:rsidRPr="00F14740" w:rsidRDefault="00DD3094" w:rsidP="00250550">
            <w:pPr>
              <w:pStyle w:val="a6"/>
              <w:numPr>
                <w:ilvl w:val="0"/>
                <w:numId w:val="4"/>
              </w:numPr>
              <w:ind w:left="0" w:firstLine="0"/>
              <w:jc w:val="both"/>
              <w:rPr>
                <w:sz w:val="24"/>
                <w:szCs w:val="24"/>
              </w:rPr>
            </w:pPr>
            <w:r w:rsidRPr="00F14740">
              <w:rPr>
                <w:sz w:val="24"/>
                <w:szCs w:val="24"/>
              </w:rPr>
              <w:t xml:space="preserve">Особенности налогообложения </w:t>
            </w:r>
            <w:r w:rsidRPr="00F14740">
              <w:rPr>
                <w:sz w:val="24"/>
                <w:szCs w:val="24"/>
              </w:rPr>
              <w:br/>
              <w:t>IT-компаний в Российской Федерации.</w:t>
            </w:r>
          </w:p>
        </w:tc>
        <w:tc>
          <w:tcPr>
            <w:tcW w:w="1734" w:type="pct"/>
          </w:tcPr>
          <w:p w14:paraId="6687BD99" w14:textId="77777777" w:rsidR="00335921" w:rsidRPr="00F456EF" w:rsidRDefault="00335921" w:rsidP="00335921">
            <w:pPr>
              <w:pBdr>
                <w:top w:val="nil"/>
                <w:left w:val="nil"/>
                <w:bottom w:val="nil"/>
                <w:right w:val="nil"/>
                <w:between w:val="nil"/>
              </w:pBdr>
              <w:ind w:firstLine="32"/>
              <w:rPr>
                <w:color w:val="000000" w:themeColor="text1"/>
                <w:sz w:val="24"/>
                <w:szCs w:val="24"/>
              </w:rPr>
            </w:pPr>
            <w:r w:rsidRPr="00F456EF">
              <w:rPr>
                <w:color w:val="000000" w:themeColor="text1"/>
                <w:sz w:val="24"/>
                <w:szCs w:val="24"/>
              </w:rPr>
              <w:t>Подготовка научного</w:t>
            </w:r>
            <w:r w:rsidR="00CA01AC" w:rsidRPr="00F456EF">
              <w:rPr>
                <w:color w:val="000000" w:themeColor="text1"/>
                <w:sz w:val="24"/>
                <w:szCs w:val="24"/>
              </w:rPr>
              <w:t xml:space="preserve"> </w:t>
            </w:r>
            <w:r w:rsidRPr="00F456EF">
              <w:rPr>
                <w:color w:val="000000" w:themeColor="text1"/>
                <w:sz w:val="24"/>
                <w:szCs w:val="24"/>
              </w:rPr>
              <w:t>доклада.</w:t>
            </w:r>
          </w:p>
          <w:p w14:paraId="008188A1" w14:textId="77777777" w:rsidR="00335921" w:rsidRPr="00F456EF" w:rsidRDefault="00335921" w:rsidP="00335921">
            <w:pPr>
              <w:ind w:firstLine="32"/>
              <w:rPr>
                <w:color w:val="000000" w:themeColor="text1"/>
                <w:sz w:val="24"/>
                <w:szCs w:val="24"/>
              </w:rPr>
            </w:pPr>
            <w:r w:rsidRPr="00F456EF">
              <w:rPr>
                <w:color w:val="000000" w:themeColor="text1"/>
                <w:sz w:val="24"/>
                <w:szCs w:val="24"/>
              </w:rPr>
              <w:t>Работа с учебной литературой, текстом лекций, решениями Арбитражных судов; СПС Консультант+. Подготовка к дискуссии по вопросам семинара, подготовка к тестированию</w:t>
            </w:r>
          </w:p>
          <w:p w14:paraId="04632723" w14:textId="77777777" w:rsidR="00DC1510" w:rsidRPr="00F456EF" w:rsidRDefault="00DC1510" w:rsidP="00DC1510">
            <w:pPr>
              <w:keepNext/>
              <w:jc w:val="both"/>
              <w:rPr>
                <w:sz w:val="24"/>
                <w:szCs w:val="24"/>
              </w:rPr>
            </w:pPr>
            <w:r w:rsidRPr="00F456EF">
              <w:rPr>
                <w:sz w:val="24"/>
                <w:szCs w:val="24"/>
              </w:rPr>
              <w:t>Подготовка к написанию и написание контрольной работы</w:t>
            </w:r>
          </w:p>
          <w:p w14:paraId="6AE1285B" w14:textId="77777777" w:rsidR="00DC1510" w:rsidRPr="00F456EF" w:rsidRDefault="00DC1510" w:rsidP="00335921">
            <w:pPr>
              <w:ind w:firstLine="32"/>
              <w:rPr>
                <w:b/>
                <w:color w:val="000000" w:themeColor="text1"/>
                <w:sz w:val="24"/>
                <w:szCs w:val="24"/>
              </w:rPr>
            </w:pPr>
          </w:p>
        </w:tc>
      </w:tr>
    </w:tbl>
    <w:p w14:paraId="6065554F" w14:textId="77777777" w:rsidR="006E12A8" w:rsidRPr="00F14740" w:rsidRDefault="006E12A8" w:rsidP="002C493D">
      <w:pPr>
        <w:rPr>
          <w:b/>
          <w:color w:val="000000" w:themeColor="text1"/>
          <w:sz w:val="28"/>
          <w:szCs w:val="28"/>
        </w:rPr>
      </w:pPr>
    </w:p>
    <w:p w14:paraId="2A86A133" w14:textId="3EA2FAEF" w:rsidR="008E5DB9" w:rsidRPr="00F14740" w:rsidRDefault="000D0609" w:rsidP="00156BC3">
      <w:pPr>
        <w:pStyle w:val="a6"/>
        <w:keepNext/>
        <w:numPr>
          <w:ilvl w:val="1"/>
          <w:numId w:val="9"/>
        </w:numPr>
        <w:spacing w:line="276" w:lineRule="auto"/>
        <w:jc w:val="both"/>
        <w:outlineLvl w:val="1"/>
        <w:rPr>
          <w:b/>
          <w:color w:val="000000" w:themeColor="text1"/>
          <w:sz w:val="28"/>
          <w:szCs w:val="28"/>
        </w:rPr>
      </w:pPr>
      <w:bookmarkStart w:id="12" w:name="_Toc104467648"/>
      <w:r>
        <w:rPr>
          <w:b/>
          <w:color w:val="000000" w:themeColor="text1"/>
          <w:sz w:val="28"/>
          <w:szCs w:val="28"/>
        </w:rPr>
        <w:t xml:space="preserve"> </w:t>
      </w:r>
      <w:r w:rsidR="00F36684" w:rsidRPr="00F14740">
        <w:rPr>
          <w:b/>
          <w:color w:val="000000" w:themeColor="text1"/>
          <w:sz w:val="28"/>
          <w:szCs w:val="28"/>
        </w:rPr>
        <w:t>Перечень вопросов, заданий, тем для</w:t>
      </w:r>
      <w:r w:rsidR="00AE1B95" w:rsidRPr="00F14740">
        <w:rPr>
          <w:b/>
          <w:color w:val="000000" w:themeColor="text1"/>
          <w:sz w:val="28"/>
          <w:szCs w:val="28"/>
        </w:rPr>
        <w:t xml:space="preserve"> подготовки к текущему контролю</w:t>
      </w:r>
      <w:bookmarkEnd w:id="12"/>
    </w:p>
    <w:p w14:paraId="09E2F1C7" w14:textId="77777777" w:rsidR="00BC5D28" w:rsidRPr="007820E4" w:rsidRDefault="00295874" w:rsidP="00156BC3">
      <w:pPr>
        <w:pStyle w:val="a6"/>
        <w:spacing w:line="276" w:lineRule="auto"/>
        <w:ind w:left="0" w:firstLine="709"/>
        <w:jc w:val="both"/>
        <w:rPr>
          <w:sz w:val="28"/>
          <w:szCs w:val="28"/>
        </w:rPr>
      </w:pPr>
      <w:r w:rsidRPr="00F14740">
        <w:rPr>
          <w:sz w:val="28"/>
          <w:szCs w:val="28"/>
        </w:rPr>
        <w:t>Оценка знаний студентов осуществляется в баллах с учетом оценки работы в семестре (активность в обсуждении вопросов и тем в соответствии с планами семинарских занятий; обсуждение заданий для самостоятельной работы; опрос</w:t>
      </w:r>
      <w:r w:rsidRPr="007820E4">
        <w:rPr>
          <w:sz w:val="28"/>
          <w:szCs w:val="28"/>
        </w:rPr>
        <w:t xml:space="preserve"> студентов по пройденному материалу; участие в дискуссиях по проблемным темам дисциплины; выполнение студентом предложенных кейсов; выполнение контрольной работы). </w:t>
      </w:r>
    </w:p>
    <w:p w14:paraId="6262275F" w14:textId="77777777" w:rsidR="00295874" w:rsidRPr="007820E4" w:rsidRDefault="00295874" w:rsidP="00156BC3">
      <w:pPr>
        <w:pStyle w:val="a6"/>
        <w:spacing w:line="276" w:lineRule="auto"/>
        <w:ind w:left="0" w:firstLine="709"/>
        <w:jc w:val="both"/>
        <w:rPr>
          <w:sz w:val="28"/>
          <w:szCs w:val="28"/>
        </w:rPr>
      </w:pPr>
      <w:r w:rsidRPr="007820E4">
        <w:rPr>
          <w:sz w:val="28"/>
          <w:szCs w:val="28"/>
        </w:rPr>
        <w:t>Промежуточный контроль проводится в форме недифференцированного зачета и в соответствии с критериями Финансового университета реализуется следующим образом:</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7"/>
        <w:gridCol w:w="5812"/>
        <w:gridCol w:w="3119"/>
      </w:tblGrid>
      <w:tr w:rsidR="00295874" w:rsidRPr="007820E4" w14:paraId="39DA3F01" w14:textId="77777777" w:rsidTr="00425F10">
        <w:trPr>
          <w:jc w:val="center"/>
        </w:trPr>
        <w:tc>
          <w:tcPr>
            <w:tcW w:w="567" w:type="dxa"/>
          </w:tcPr>
          <w:p w14:paraId="6A8D5DAC" w14:textId="77777777" w:rsidR="00295874" w:rsidRPr="007820E4" w:rsidRDefault="00295874" w:rsidP="00425F10">
            <w:pPr>
              <w:spacing w:line="288" w:lineRule="auto"/>
              <w:jc w:val="center"/>
              <w:rPr>
                <w:b/>
                <w:sz w:val="24"/>
                <w:szCs w:val="24"/>
              </w:rPr>
            </w:pPr>
            <w:r w:rsidRPr="007820E4">
              <w:rPr>
                <w:b/>
                <w:sz w:val="24"/>
                <w:szCs w:val="24"/>
              </w:rPr>
              <w:t xml:space="preserve">№ </w:t>
            </w:r>
          </w:p>
        </w:tc>
        <w:tc>
          <w:tcPr>
            <w:tcW w:w="5812" w:type="dxa"/>
          </w:tcPr>
          <w:p w14:paraId="4C4F7A7B" w14:textId="77777777" w:rsidR="00295874" w:rsidRPr="007820E4" w:rsidRDefault="00295874" w:rsidP="00425F10">
            <w:pPr>
              <w:spacing w:line="288" w:lineRule="auto"/>
              <w:jc w:val="center"/>
              <w:rPr>
                <w:b/>
                <w:sz w:val="24"/>
                <w:szCs w:val="24"/>
              </w:rPr>
            </w:pPr>
            <w:r w:rsidRPr="007820E4">
              <w:rPr>
                <w:b/>
                <w:sz w:val="24"/>
                <w:szCs w:val="24"/>
              </w:rPr>
              <w:t>Вид отчетности</w:t>
            </w:r>
          </w:p>
        </w:tc>
        <w:tc>
          <w:tcPr>
            <w:tcW w:w="3119" w:type="dxa"/>
          </w:tcPr>
          <w:p w14:paraId="201AA936" w14:textId="77777777" w:rsidR="00295874" w:rsidRPr="007820E4" w:rsidRDefault="00295874" w:rsidP="00425F10">
            <w:pPr>
              <w:spacing w:line="288" w:lineRule="auto"/>
              <w:jc w:val="center"/>
              <w:rPr>
                <w:b/>
                <w:sz w:val="24"/>
                <w:szCs w:val="24"/>
              </w:rPr>
            </w:pPr>
            <w:r w:rsidRPr="007820E4">
              <w:rPr>
                <w:b/>
                <w:sz w:val="24"/>
                <w:szCs w:val="24"/>
              </w:rPr>
              <w:t>Баллы</w:t>
            </w:r>
          </w:p>
        </w:tc>
      </w:tr>
      <w:tr w:rsidR="00295874" w:rsidRPr="007820E4" w14:paraId="1AD6A4B9" w14:textId="77777777" w:rsidTr="00425F10">
        <w:trPr>
          <w:jc w:val="center"/>
        </w:trPr>
        <w:tc>
          <w:tcPr>
            <w:tcW w:w="567" w:type="dxa"/>
          </w:tcPr>
          <w:p w14:paraId="04AFE0A9" w14:textId="77777777" w:rsidR="00295874" w:rsidRPr="007820E4" w:rsidRDefault="00295874" w:rsidP="00425F10">
            <w:pPr>
              <w:spacing w:line="288" w:lineRule="auto"/>
              <w:jc w:val="both"/>
              <w:rPr>
                <w:color w:val="000000" w:themeColor="text1"/>
                <w:sz w:val="24"/>
                <w:szCs w:val="24"/>
              </w:rPr>
            </w:pPr>
            <w:r w:rsidRPr="007820E4">
              <w:rPr>
                <w:color w:val="000000" w:themeColor="text1"/>
                <w:sz w:val="24"/>
                <w:szCs w:val="24"/>
              </w:rPr>
              <w:t>1.</w:t>
            </w:r>
          </w:p>
        </w:tc>
        <w:tc>
          <w:tcPr>
            <w:tcW w:w="5812" w:type="dxa"/>
          </w:tcPr>
          <w:p w14:paraId="6A4A57F5" w14:textId="77777777" w:rsidR="00295874" w:rsidRPr="007820E4" w:rsidRDefault="00295874" w:rsidP="00425F10">
            <w:pPr>
              <w:spacing w:line="288" w:lineRule="auto"/>
              <w:jc w:val="both"/>
              <w:rPr>
                <w:color w:val="000000" w:themeColor="text1"/>
                <w:sz w:val="24"/>
                <w:szCs w:val="24"/>
              </w:rPr>
            </w:pPr>
            <w:r w:rsidRPr="007820E4">
              <w:rPr>
                <w:color w:val="000000" w:themeColor="text1"/>
                <w:sz w:val="24"/>
                <w:szCs w:val="24"/>
              </w:rPr>
              <w:t>Работа в модуле</w:t>
            </w:r>
          </w:p>
        </w:tc>
        <w:tc>
          <w:tcPr>
            <w:tcW w:w="3119" w:type="dxa"/>
          </w:tcPr>
          <w:p w14:paraId="411D446B" w14:textId="77777777" w:rsidR="00295874" w:rsidRPr="007820E4" w:rsidRDefault="00295874" w:rsidP="00425F10">
            <w:pPr>
              <w:spacing w:line="288" w:lineRule="auto"/>
              <w:jc w:val="center"/>
              <w:rPr>
                <w:color w:val="000000" w:themeColor="text1"/>
                <w:sz w:val="24"/>
                <w:szCs w:val="24"/>
              </w:rPr>
            </w:pPr>
            <w:r w:rsidRPr="007820E4">
              <w:rPr>
                <w:color w:val="000000" w:themeColor="text1"/>
                <w:sz w:val="24"/>
                <w:szCs w:val="24"/>
              </w:rPr>
              <w:t>40</w:t>
            </w:r>
          </w:p>
        </w:tc>
      </w:tr>
      <w:tr w:rsidR="00295874" w:rsidRPr="007820E4" w14:paraId="7965E548" w14:textId="77777777" w:rsidTr="00425F10">
        <w:trPr>
          <w:trHeight w:val="256"/>
          <w:jc w:val="center"/>
        </w:trPr>
        <w:tc>
          <w:tcPr>
            <w:tcW w:w="567" w:type="dxa"/>
          </w:tcPr>
          <w:p w14:paraId="377A1D9B" w14:textId="77777777" w:rsidR="00295874" w:rsidRPr="007820E4" w:rsidRDefault="00295874" w:rsidP="00425F10">
            <w:pPr>
              <w:spacing w:line="288" w:lineRule="auto"/>
              <w:jc w:val="both"/>
              <w:rPr>
                <w:sz w:val="24"/>
                <w:szCs w:val="24"/>
              </w:rPr>
            </w:pPr>
            <w:r w:rsidRPr="007820E4">
              <w:rPr>
                <w:sz w:val="24"/>
                <w:szCs w:val="24"/>
              </w:rPr>
              <w:t>2.</w:t>
            </w:r>
          </w:p>
        </w:tc>
        <w:tc>
          <w:tcPr>
            <w:tcW w:w="5812" w:type="dxa"/>
          </w:tcPr>
          <w:p w14:paraId="62CE9953" w14:textId="77777777" w:rsidR="00295874" w:rsidRPr="007820E4" w:rsidRDefault="00295874" w:rsidP="00425F10">
            <w:pPr>
              <w:spacing w:line="288" w:lineRule="auto"/>
              <w:jc w:val="both"/>
              <w:rPr>
                <w:sz w:val="24"/>
                <w:szCs w:val="24"/>
              </w:rPr>
            </w:pPr>
            <w:r w:rsidRPr="007820E4">
              <w:rPr>
                <w:sz w:val="24"/>
                <w:szCs w:val="24"/>
              </w:rPr>
              <w:t>Зачет</w:t>
            </w:r>
          </w:p>
        </w:tc>
        <w:tc>
          <w:tcPr>
            <w:tcW w:w="3119" w:type="dxa"/>
          </w:tcPr>
          <w:p w14:paraId="2ADCF313" w14:textId="77777777" w:rsidR="00295874" w:rsidRPr="007820E4" w:rsidRDefault="00295874" w:rsidP="00425F10">
            <w:pPr>
              <w:spacing w:line="288" w:lineRule="auto"/>
              <w:jc w:val="center"/>
              <w:rPr>
                <w:sz w:val="24"/>
                <w:szCs w:val="24"/>
              </w:rPr>
            </w:pPr>
            <w:r w:rsidRPr="007820E4">
              <w:rPr>
                <w:sz w:val="24"/>
                <w:szCs w:val="24"/>
              </w:rPr>
              <w:t>60</w:t>
            </w:r>
          </w:p>
        </w:tc>
      </w:tr>
      <w:tr w:rsidR="00295874" w:rsidRPr="007820E4" w14:paraId="079162F9" w14:textId="77777777" w:rsidTr="00425F10">
        <w:trPr>
          <w:jc w:val="center"/>
        </w:trPr>
        <w:tc>
          <w:tcPr>
            <w:tcW w:w="567" w:type="dxa"/>
          </w:tcPr>
          <w:p w14:paraId="551A0300" w14:textId="77777777" w:rsidR="00295874" w:rsidRPr="007820E4" w:rsidRDefault="00295874" w:rsidP="00425F10">
            <w:pPr>
              <w:spacing w:line="288" w:lineRule="auto"/>
              <w:jc w:val="both"/>
              <w:rPr>
                <w:sz w:val="24"/>
                <w:szCs w:val="24"/>
              </w:rPr>
            </w:pPr>
          </w:p>
        </w:tc>
        <w:tc>
          <w:tcPr>
            <w:tcW w:w="5812" w:type="dxa"/>
          </w:tcPr>
          <w:p w14:paraId="61F1FCFA" w14:textId="77777777" w:rsidR="00295874" w:rsidRPr="007820E4" w:rsidRDefault="00295874" w:rsidP="00425F10">
            <w:pPr>
              <w:spacing w:line="288" w:lineRule="auto"/>
              <w:jc w:val="both"/>
              <w:rPr>
                <w:sz w:val="24"/>
                <w:szCs w:val="24"/>
              </w:rPr>
            </w:pPr>
            <w:r w:rsidRPr="007820E4">
              <w:rPr>
                <w:sz w:val="24"/>
                <w:szCs w:val="24"/>
              </w:rPr>
              <w:t>Итого:</w:t>
            </w:r>
          </w:p>
        </w:tc>
        <w:tc>
          <w:tcPr>
            <w:tcW w:w="3119" w:type="dxa"/>
          </w:tcPr>
          <w:p w14:paraId="1B82E4D4" w14:textId="77777777" w:rsidR="00295874" w:rsidRPr="007820E4" w:rsidRDefault="00295874" w:rsidP="00425F10">
            <w:pPr>
              <w:spacing w:line="288" w:lineRule="auto"/>
              <w:jc w:val="center"/>
              <w:rPr>
                <w:sz w:val="24"/>
                <w:szCs w:val="24"/>
              </w:rPr>
            </w:pPr>
            <w:r w:rsidRPr="007820E4">
              <w:rPr>
                <w:sz w:val="24"/>
                <w:szCs w:val="24"/>
              </w:rPr>
              <w:t>100</w:t>
            </w:r>
          </w:p>
        </w:tc>
      </w:tr>
    </w:tbl>
    <w:p w14:paraId="6F8EA8A5" w14:textId="77777777" w:rsidR="00295874" w:rsidRPr="007820E4" w:rsidRDefault="00295874" w:rsidP="00295874">
      <w:pPr>
        <w:pStyle w:val="a6"/>
        <w:spacing w:line="360" w:lineRule="auto"/>
        <w:ind w:left="0" w:firstLine="709"/>
        <w:jc w:val="both"/>
        <w:rPr>
          <w:sz w:val="28"/>
          <w:szCs w:val="28"/>
        </w:rPr>
      </w:pPr>
    </w:p>
    <w:p w14:paraId="4EE8B900" w14:textId="77777777" w:rsidR="00295874" w:rsidRPr="007820E4" w:rsidRDefault="00295874" w:rsidP="00156BC3">
      <w:pPr>
        <w:pBdr>
          <w:top w:val="nil"/>
          <w:left w:val="nil"/>
          <w:bottom w:val="nil"/>
          <w:right w:val="nil"/>
          <w:between w:val="nil"/>
        </w:pBdr>
        <w:spacing w:line="276" w:lineRule="auto"/>
        <w:ind w:firstLine="708"/>
        <w:rPr>
          <w:color w:val="000000" w:themeColor="text1"/>
          <w:sz w:val="28"/>
          <w:szCs w:val="28"/>
        </w:rPr>
      </w:pPr>
      <w:r w:rsidRPr="007820E4">
        <w:rPr>
          <w:b/>
          <w:color w:val="000000" w:themeColor="text1"/>
          <w:sz w:val="28"/>
          <w:szCs w:val="28"/>
        </w:rPr>
        <w:t>Критерии балльной оценки различных форм текущего контроля успеваемости.</w:t>
      </w:r>
    </w:p>
    <w:p w14:paraId="510E26F7" w14:textId="77777777" w:rsidR="00295874" w:rsidRPr="007820E4" w:rsidRDefault="00295874" w:rsidP="00156BC3">
      <w:pPr>
        <w:pBdr>
          <w:top w:val="nil"/>
          <w:left w:val="nil"/>
          <w:bottom w:val="nil"/>
          <w:right w:val="nil"/>
          <w:between w:val="nil"/>
        </w:pBdr>
        <w:spacing w:line="276" w:lineRule="auto"/>
        <w:ind w:firstLine="709"/>
        <w:jc w:val="both"/>
        <w:rPr>
          <w:color w:val="000000" w:themeColor="text1"/>
          <w:sz w:val="28"/>
          <w:szCs w:val="28"/>
        </w:rPr>
      </w:pPr>
      <w:r w:rsidRPr="007820E4">
        <w:rPr>
          <w:color w:val="000000" w:themeColor="text1"/>
          <w:sz w:val="28"/>
          <w:szCs w:val="28"/>
        </w:rPr>
        <w:t xml:space="preserve">Балльная оценка текущего контроля успеваемости студента в семестре составляет максимум 40 баллов. </w:t>
      </w:r>
    </w:p>
    <w:p w14:paraId="26F9B623" w14:textId="77777777" w:rsidR="00295874" w:rsidRPr="007820E4" w:rsidRDefault="00295874" w:rsidP="00295874">
      <w:pPr>
        <w:pBdr>
          <w:top w:val="nil"/>
          <w:left w:val="nil"/>
          <w:bottom w:val="nil"/>
          <w:right w:val="nil"/>
          <w:between w:val="nil"/>
        </w:pBdr>
        <w:spacing w:line="360" w:lineRule="auto"/>
        <w:ind w:firstLine="709"/>
        <w:jc w:val="both"/>
        <w:rPr>
          <w:color w:val="000000" w:themeColor="text1"/>
          <w:sz w:val="16"/>
          <w:szCs w:val="16"/>
        </w:rPr>
      </w:pPr>
    </w:p>
    <w:p w14:paraId="54CD1F7A" w14:textId="77777777" w:rsidR="00295874" w:rsidRPr="007820E4" w:rsidRDefault="00295874" w:rsidP="00295874">
      <w:pPr>
        <w:pBdr>
          <w:top w:val="nil"/>
          <w:left w:val="nil"/>
          <w:bottom w:val="nil"/>
          <w:right w:val="nil"/>
          <w:between w:val="nil"/>
        </w:pBdr>
        <w:spacing w:line="360" w:lineRule="auto"/>
        <w:ind w:firstLine="709"/>
        <w:jc w:val="center"/>
        <w:rPr>
          <w:color w:val="000000" w:themeColor="text1"/>
          <w:sz w:val="28"/>
          <w:szCs w:val="28"/>
        </w:rPr>
      </w:pPr>
      <w:r w:rsidRPr="007820E4">
        <w:rPr>
          <w:b/>
          <w:color w:val="000000" w:themeColor="text1"/>
          <w:sz w:val="28"/>
          <w:szCs w:val="28"/>
        </w:rPr>
        <w:t>Распределение максимальных баллов по видам работы:</w:t>
      </w:r>
    </w:p>
    <w:tbl>
      <w:tblPr>
        <w:tblW w:w="10314" w:type="dxa"/>
        <w:tblInd w:w="-1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8"/>
        <w:gridCol w:w="7305"/>
        <w:gridCol w:w="2551"/>
      </w:tblGrid>
      <w:tr w:rsidR="00295874" w:rsidRPr="007820E4" w14:paraId="5C0DDCFA" w14:textId="77777777" w:rsidTr="0007165E">
        <w:trPr>
          <w:trHeight w:val="961"/>
        </w:trPr>
        <w:tc>
          <w:tcPr>
            <w:tcW w:w="458" w:type="dxa"/>
          </w:tcPr>
          <w:p w14:paraId="5C3D5F17" w14:textId="77777777" w:rsidR="00295874" w:rsidRPr="007820E4" w:rsidRDefault="00295874" w:rsidP="00425F10">
            <w:pPr>
              <w:pBdr>
                <w:top w:val="nil"/>
                <w:left w:val="nil"/>
                <w:bottom w:val="nil"/>
                <w:right w:val="nil"/>
                <w:between w:val="nil"/>
              </w:pBdr>
              <w:jc w:val="center"/>
              <w:rPr>
                <w:color w:val="000000" w:themeColor="text1"/>
                <w:sz w:val="24"/>
                <w:szCs w:val="24"/>
              </w:rPr>
            </w:pPr>
            <w:r w:rsidRPr="007820E4">
              <w:rPr>
                <w:b/>
                <w:color w:val="000000" w:themeColor="text1"/>
                <w:sz w:val="24"/>
                <w:szCs w:val="24"/>
              </w:rPr>
              <w:lastRenderedPageBreak/>
              <w:t>№</w:t>
            </w:r>
          </w:p>
        </w:tc>
        <w:tc>
          <w:tcPr>
            <w:tcW w:w="7305" w:type="dxa"/>
            <w:vAlign w:val="center"/>
          </w:tcPr>
          <w:p w14:paraId="3975D20B" w14:textId="77777777" w:rsidR="00295874" w:rsidRPr="007820E4" w:rsidRDefault="00295874" w:rsidP="00425F10">
            <w:pPr>
              <w:pBdr>
                <w:top w:val="nil"/>
                <w:left w:val="nil"/>
                <w:bottom w:val="nil"/>
                <w:right w:val="nil"/>
                <w:between w:val="nil"/>
              </w:pBdr>
              <w:jc w:val="center"/>
              <w:rPr>
                <w:color w:val="000000" w:themeColor="text1"/>
                <w:sz w:val="24"/>
                <w:szCs w:val="24"/>
              </w:rPr>
            </w:pPr>
            <w:r w:rsidRPr="007820E4">
              <w:rPr>
                <w:b/>
                <w:color w:val="000000" w:themeColor="text1"/>
                <w:sz w:val="24"/>
                <w:szCs w:val="24"/>
              </w:rPr>
              <w:t>Формы текущего контроля</w:t>
            </w:r>
          </w:p>
        </w:tc>
        <w:tc>
          <w:tcPr>
            <w:tcW w:w="2551" w:type="dxa"/>
            <w:vAlign w:val="center"/>
          </w:tcPr>
          <w:p w14:paraId="7807BDEB" w14:textId="77777777" w:rsidR="00295874" w:rsidRPr="007820E4" w:rsidRDefault="00295874" w:rsidP="00425F10">
            <w:pPr>
              <w:pBdr>
                <w:top w:val="nil"/>
                <w:left w:val="nil"/>
                <w:bottom w:val="nil"/>
                <w:right w:val="nil"/>
                <w:between w:val="nil"/>
              </w:pBdr>
              <w:jc w:val="center"/>
              <w:rPr>
                <w:color w:val="000000" w:themeColor="text1"/>
                <w:sz w:val="24"/>
                <w:szCs w:val="24"/>
              </w:rPr>
            </w:pPr>
            <w:r w:rsidRPr="007820E4">
              <w:rPr>
                <w:b/>
                <w:color w:val="000000" w:themeColor="text1"/>
                <w:sz w:val="24"/>
                <w:szCs w:val="24"/>
              </w:rPr>
              <w:t>Количество баллов</w:t>
            </w:r>
          </w:p>
        </w:tc>
      </w:tr>
      <w:tr w:rsidR="00295874" w:rsidRPr="007820E4" w14:paraId="4607BA33" w14:textId="77777777" w:rsidTr="00425F10">
        <w:trPr>
          <w:trHeight w:val="273"/>
        </w:trPr>
        <w:tc>
          <w:tcPr>
            <w:tcW w:w="458" w:type="dxa"/>
          </w:tcPr>
          <w:p w14:paraId="1AE33F5C" w14:textId="77777777" w:rsidR="00295874" w:rsidRPr="007820E4" w:rsidRDefault="00295874" w:rsidP="00425F10">
            <w:pPr>
              <w:pBdr>
                <w:top w:val="nil"/>
                <w:left w:val="nil"/>
                <w:bottom w:val="nil"/>
                <w:right w:val="nil"/>
                <w:between w:val="nil"/>
              </w:pBdr>
              <w:jc w:val="both"/>
              <w:rPr>
                <w:color w:val="000000" w:themeColor="text1"/>
                <w:sz w:val="24"/>
                <w:szCs w:val="24"/>
              </w:rPr>
            </w:pPr>
            <w:r w:rsidRPr="007820E4">
              <w:rPr>
                <w:color w:val="000000" w:themeColor="text1"/>
                <w:sz w:val="24"/>
                <w:szCs w:val="24"/>
              </w:rPr>
              <w:t>1.</w:t>
            </w:r>
          </w:p>
        </w:tc>
        <w:tc>
          <w:tcPr>
            <w:tcW w:w="7305" w:type="dxa"/>
            <w:vAlign w:val="center"/>
          </w:tcPr>
          <w:p w14:paraId="1B026C6A" w14:textId="77777777" w:rsidR="00295874" w:rsidRPr="007820E4" w:rsidRDefault="00295874" w:rsidP="00425F10">
            <w:pPr>
              <w:pBdr>
                <w:top w:val="nil"/>
                <w:left w:val="nil"/>
                <w:bottom w:val="nil"/>
                <w:right w:val="nil"/>
                <w:between w:val="nil"/>
              </w:pBdr>
              <w:rPr>
                <w:color w:val="000000" w:themeColor="text1"/>
                <w:sz w:val="24"/>
                <w:szCs w:val="24"/>
              </w:rPr>
            </w:pPr>
            <w:r w:rsidRPr="007820E4">
              <w:rPr>
                <w:color w:val="000000" w:themeColor="text1"/>
                <w:sz w:val="24"/>
                <w:szCs w:val="24"/>
              </w:rPr>
              <w:t xml:space="preserve">Активная работа на семинарском занятии (в том числе блиц-опрос по теме) </w:t>
            </w:r>
          </w:p>
        </w:tc>
        <w:tc>
          <w:tcPr>
            <w:tcW w:w="2551" w:type="dxa"/>
            <w:vAlign w:val="center"/>
          </w:tcPr>
          <w:p w14:paraId="4705D6A1" w14:textId="77777777" w:rsidR="00295874" w:rsidRPr="007820E4" w:rsidRDefault="00295874" w:rsidP="00425F10">
            <w:pPr>
              <w:pBdr>
                <w:top w:val="nil"/>
                <w:left w:val="nil"/>
                <w:bottom w:val="nil"/>
                <w:right w:val="nil"/>
                <w:between w:val="nil"/>
              </w:pBdr>
              <w:rPr>
                <w:color w:val="000000" w:themeColor="text1"/>
                <w:sz w:val="24"/>
                <w:szCs w:val="24"/>
              </w:rPr>
            </w:pPr>
            <w:r w:rsidRPr="007820E4">
              <w:rPr>
                <w:color w:val="000000" w:themeColor="text1"/>
                <w:sz w:val="24"/>
                <w:szCs w:val="24"/>
              </w:rPr>
              <w:t>12</w:t>
            </w:r>
          </w:p>
        </w:tc>
      </w:tr>
      <w:tr w:rsidR="00295874" w:rsidRPr="007820E4" w14:paraId="22009F94" w14:textId="77777777" w:rsidTr="00425F10">
        <w:trPr>
          <w:trHeight w:val="64"/>
        </w:trPr>
        <w:tc>
          <w:tcPr>
            <w:tcW w:w="458" w:type="dxa"/>
          </w:tcPr>
          <w:p w14:paraId="317F1CF5" w14:textId="77777777" w:rsidR="00295874" w:rsidRPr="007820E4" w:rsidRDefault="00295874" w:rsidP="00425F10">
            <w:pPr>
              <w:pBdr>
                <w:top w:val="nil"/>
                <w:left w:val="nil"/>
                <w:bottom w:val="nil"/>
                <w:right w:val="nil"/>
                <w:between w:val="nil"/>
              </w:pBdr>
              <w:jc w:val="both"/>
              <w:rPr>
                <w:color w:val="000000" w:themeColor="text1"/>
                <w:sz w:val="24"/>
                <w:szCs w:val="24"/>
              </w:rPr>
            </w:pPr>
            <w:r w:rsidRPr="007820E4">
              <w:rPr>
                <w:color w:val="000000" w:themeColor="text1"/>
                <w:sz w:val="24"/>
                <w:szCs w:val="24"/>
              </w:rPr>
              <w:t>2.</w:t>
            </w:r>
          </w:p>
        </w:tc>
        <w:tc>
          <w:tcPr>
            <w:tcW w:w="7305" w:type="dxa"/>
            <w:vAlign w:val="center"/>
          </w:tcPr>
          <w:p w14:paraId="7486A217" w14:textId="77777777" w:rsidR="00295874" w:rsidRPr="007820E4" w:rsidRDefault="00295874" w:rsidP="00425F10">
            <w:pPr>
              <w:pBdr>
                <w:top w:val="nil"/>
                <w:left w:val="nil"/>
                <w:bottom w:val="nil"/>
                <w:right w:val="nil"/>
                <w:between w:val="nil"/>
              </w:pBdr>
              <w:rPr>
                <w:color w:val="000000" w:themeColor="text1"/>
                <w:sz w:val="24"/>
                <w:szCs w:val="24"/>
              </w:rPr>
            </w:pPr>
            <w:r w:rsidRPr="007820E4">
              <w:rPr>
                <w:color w:val="000000" w:themeColor="text1"/>
                <w:sz w:val="24"/>
                <w:szCs w:val="24"/>
              </w:rPr>
              <w:t>Посещение</w:t>
            </w:r>
          </w:p>
        </w:tc>
        <w:tc>
          <w:tcPr>
            <w:tcW w:w="2551" w:type="dxa"/>
            <w:vAlign w:val="center"/>
          </w:tcPr>
          <w:p w14:paraId="6C054A4F" w14:textId="77777777" w:rsidR="00295874" w:rsidRPr="007820E4" w:rsidRDefault="00295874" w:rsidP="00425F10">
            <w:pPr>
              <w:pBdr>
                <w:top w:val="nil"/>
                <w:left w:val="nil"/>
                <w:bottom w:val="nil"/>
                <w:right w:val="nil"/>
                <w:between w:val="nil"/>
              </w:pBdr>
              <w:rPr>
                <w:color w:val="000000" w:themeColor="text1"/>
                <w:sz w:val="24"/>
                <w:szCs w:val="24"/>
              </w:rPr>
            </w:pPr>
            <w:r w:rsidRPr="007820E4">
              <w:rPr>
                <w:color w:val="000000" w:themeColor="text1"/>
                <w:sz w:val="24"/>
                <w:szCs w:val="24"/>
              </w:rPr>
              <w:t>6</w:t>
            </w:r>
          </w:p>
        </w:tc>
      </w:tr>
      <w:tr w:rsidR="00295874" w:rsidRPr="007820E4" w14:paraId="28A029D9" w14:textId="77777777" w:rsidTr="00425F10">
        <w:trPr>
          <w:trHeight w:val="529"/>
        </w:trPr>
        <w:tc>
          <w:tcPr>
            <w:tcW w:w="458" w:type="dxa"/>
          </w:tcPr>
          <w:p w14:paraId="0CF6B361" w14:textId="77777777" w:rsidR="00295874" w:rsidRPr="007820E4" w:rsidRDefault="00295874" w:rsidP="00425F10">
            <w:pPr>
              <w:pBdr>
                <w:top w:val="nil"/>
                <w:left w:val="nil"/>
                <w:bottom w:val="nil"/>
                <w:right w:val="nil"/>
                <w:between w:val="nil"/>
              </w:pBdr>
              <w:jc w:val="both"/>
              <w:rPr>
                <w:color w:val="000000" w:themeColor="text1"/>
                <w:sz w:val="24"/>
                <w:szCs w:val="24"/>
              </w:rPr>
            </w:pPr>
            <w:r w:rsidRPr="007820E4">
              <w:rPr>
                <w:color w:val="000000" w:themeColor="text1"/>
                <w:sz w:val="24"/>
                <w:szCs w:val="24"/>
              </w:rPr>
              <w:t>3.</w:t>
            </w:r>
          </w:p>
        </w:tc>
        <w:tc>
          <w:tcPr>
            <w:tcW w:w="7305" w:type="dxa"/>
            <w:vAlign w:val="center"/>
          </w:tcPr>
          <w:p w14:paraId="6F4C5612" w14:textId="77777777" w:rsidR="00295874" w:rsidRPr="007820E4" w:rsidRDefault="00295874" w:rsidP="00425F10">
            <w:pPr>
              <w:pBdr>
                <w:top w:val="nil"/>
                <w:left w:val="nil"/>
                <w:bottom w:val="nil"/>
                <w:right w:val="nil"/>
                <w:between w:val="nil"/>
              </w:pBdr>
              <w:rPr>
                <w:color w:val="000000" w:themeColor="text1"/>
                <w:sz w:val="24"/>
                <w:szCs w:val="24"/>
              </w:rPr>
            </w:pPr>
            <w:r w:rsidRPr="007820E4">
              <w:rPr>
                <w:color w:val="000000" w:themeColor="text1"/>
                <w:sz w:val="24"/>
                <w:szCs w:val="24"/>
              </w:rPr>
              <w:t>Выполнение заранее подготовленных для выступления на семинаре докладов, выступлений, ситуационных задач (по перечню, предложенному преподавателем, ведущим семинары)</w:t>
            </w:r>
          </w:p>
        </w:tc>
        <w:tc>
          <w:tcPr>
            <w:tcW w:w="2551" w:type="dxa"/>
            <w:vAlign w:val="center"/>
          </w:tcPr>
          <w:p w14:paraId="5E8ED577" w14:textId="77777777" w:rsidR="00295874" w:rsidRPr="007820E4" w:rsidRDefault="00295874" w:rsidP="00425F10">
            <w:pPr>
              <w:pBdr>
                <w:top w:val="nil"/>
                <w:left w:val="nil"/>
                <w:bottom w:val="nil"/>
                <w:right w:val="nil"/>
                <w:between w:val="nil"/>
              </w:pBdr>
              <w:rPr>
                <w:color w:val="000000" w:themeColor="text1"/>
                <w:sz w:val="24"/>
                <w:szCs w:val="24"/>
              </w:rPr>
            </w:pPr>
            <w:r w:rsidRPr="007820E4">
              <w:rPr>
                <w:color w:val="000000" w:themeColor="text1"/>
                <w:sz w:val="24"/>
                <w:szCs w:val="24"/>
              </w:rPr>
              <w:t>12</w:t>
            </w:r>
          </w:p>
        </w:tc>
      </w:tr>
      <w:tr w:rsidR="00295874" w:rsidRPr="007820E4" w14:paraId="54DA1254" w14:textId="77777777" w:rsidTr="00425F10">
        <w:trPr>
          <w:trHeight w:val="284"/>
        </w:trPr>
        <w:tc>
          <w:tcPr>
            <w:tcW w:w="458" w:type="dxa"/>
          </w:tcPr>
          <w:p w14:paraId="237227BA" w14:textId="77777777" w:rsidR="00295874" w:rsidRPr="007820E4" w:rsidRDefault="00295874" w:rsidP="00425F10">
            <w:pPr>
              <w:pBdr>
                <w:top w:val="nil"/>
                <w:left w:val="nil"/>
                <w:bottom w:val="nil"/>
                <w:right w:val="nil"/>
                <w:between w:val="nil"/>
              </w:pBdr>
              <w:jc w:val="both"/>
              <w:rPr>
                <w:color w:val="000000" w:themeColor="text1"/>
                <w:sz w:val="24"/>
                <w:szCs w:val="24"/>
              </w:rPr>
            </w:pPr>
            <w:r w:rsidRPr="007820E4">
              <w:rPr>
                <w:color w:val="000000" w:themeColor="text1"/>
                <w:sz w:val="24"/>
                <w:szCs w:val="24"/>
              </w:rPr>
              <w:t>4.</w:t>
            </w:r>
          </w:p>
        </w:tc>
        <w:tc>
          <w:tcPr>
            <w:tcW w:w="7305" w:type="dxa"/>
            <w:vAlign w:val="center"/>
          </w:tcPr>
          <w:p w14:paraId="6D6ABF64" w14:textId="77777777" w:rsidR="00295874" w:rsidRPr="007820E4" w:rsidRDefault="00295874" w:rsidP="00425F10">
            <w:pPr>
              <w:pBdr>
                <w:top w:val="nil"/>
                <w:left w:val="nil"/>
                <w:bottom w:val="nil"/>
                <w:right w:val="nil"/>
                <w:between w:val="nil"/>
              </w:pBdr>
              <w:rPr>
                <w:color w:val="000000" w:themeColor="text1"/>
                <w:sz w:val="24"/>
                <w:szCs w:val="24"/>
              </w:rPr>
            </w:pPr>
            <w:r w:rsidRPr="007820E4">
              <w:rPr>
                <w:color w:val="000000" w:themeColor="text1"/>
                <w:sz w:val="24"/>
                <w:szCs w:val="24"/>
              </w:rPr>
              <w:t xml:space="preserve">Выполнение и защита контрольной работы </w:t>
            </w:r>
          </w:p>
        </w:tc>
        <w:tc>
          <w:tcPr>
            <w:tcW w:w="2551" w:type="dxa"/>
            <w:vAlign w:val="center"/>
          </w:tcPr>
          <w:p w14:paraId="333D61B4" w14:textId="77777777" w:rsidR="00295874" w:rsidRPr="007820E4" w:rsidRDefault="00295874" w:rsidP="00425F10">
            <w:pPr>
              <w:pBdr>
                <w:top w:val="nil"/>
                <w:left w:val="nil"/>
                <w:bottom w:val="nil"/>
                <w:right w:val="nil"/>
                <w:between w:val="nil"/>
              </w:pBdr>
              <w:rPr>
                <w:color w:val="000000" w:themeColor="text1"/>
                <w:sz w:val="24"/>
                <w:szCs w:val="24"/>
              </w:rPr>
            </w:pPr>
            <w:r w:rsidRPr="007820E4">
              <w:rPr>
                <w:color w:val="000000" w:themeColor="text1"/>
                <w:sz w:val="24"/>
                <w:szCs w:val="24"/>
              </w:rPr>
              <w:t>10</w:t>
            </w:r>
          </w:p>
        </w:tc>
      </w:tr>
      <w:tr w:rsidR="00295874" w:rsidRPr="007820E4" w14:paraId="095ADA34" w14:textId="77777777" w:rsidTr="00425F10">
        <w:trPr>
          <w:trHeight w:val="273"/>
        </w:trPr>
        <w:tc>
          <w:tcPr>
            <w:tcW w:w="458" w:type="dxa"/>
          </w:tcPr>
          <w:p w14:paraId="4CFDF57C" w14:textId="77777777" w:rsidR="00295874" w:rsidRPr="007820E4" w:rsidRDefault="00295874" w:rsidP="00425F10">
            <w:pPr>
              <w:pBdr>
                <w:top w:val="nil"/>
                <w:left w:val="nil"/>
                <w:bottom w:val="nil"/>
                <w:right w:val="nil"/>
                <w:between w:val="nil"/>
              </w:pBdr>
              <w:jc w:val="both"/>
              <w:rPr>
                <w:color w:val="000000" w:themeColor="text1"/>
                <w:sz w:val="24"/>
                <w:szCs w:val="24"/>
              </w:rPr>
            </w:pPr>
          </w:p>
        </w:tc>
        <w:tc>
          <w:tcPr>
            <w:tcW w:w="7305" w:type="dxa"/>
            <w:vAlign w:val="center"/>
          </w:tcPr>
          <w:p w14:paraId="45BF6F23" w14:textId="77777777" w:rsidR="00295874" w:rsidRPr="007820E4" w:rsidRDefault="00295874" w:rsidP="00425F10">
            <w:pPr>
              <w:pBdr>
                <w:top w:val="nil"/>
                <w:left w:val="nil"/>
                <w:bottom w:val="nil"/>
                <w:right w:val="nil"/>
                <w:between w:val="nil"/>
              </w:pBdr>
              <w:rPr>
                <w:b/>
                <w:color w:val="000000" w:themeColor="text1"/>
                <w:sz w:val="24"/>
                <w:szCs w:val="24"/>
              </w:rPr>
            </w:pPr>
            <w:r w:rsidRPr="007820E4">
              <w:rPr>
                <w:b/>
                <w:color w:val="000000" w:themeColor="text1"/>
                <w:sz w:val="24"/>
                <w:szCs w:val="24"/>
              </w:rPr>
              <w:t>Итого</w:t>
            </w:r>
          </w:p>
        </w:tc>
        <w:tc>
          <w:tcPr>
            <w:tcW w:w="2551" w:type="dxa"/>
            <w:vAlign w:val="center"/>
          </w:tcPr>
          <w:p w14:paraId="5C176A6E" w14:textId="77777777" w:rsidR="00295874" w:rsidRPr="007820E4" w:rsidRDefault="00295874" w:rsidP="00425F10">
            <w:pPr>
              <w:pBdr>
                <w:top w:val="nil"/>
                <w:left w:val="nil"/>
                <w:bottom w:val="nil"/>
                <w:right w:val="nil"/>
                <w:between w:val="nil"/>
              </w:pBdr>
              <w:rPr>
                <w:b/>
                <w:color w:val="000000" w:themeColor="text1"/>
                <w:sz w:val="24"/>
                <w:szCs w:val="24"/>
              </w:rPr>
            </w:pPr>
            <w:r w:rsidRPr="007820E4">
              <w:rPr>
                <w:b/>
                <w:color w:val="000000" w:themeColor="text1"/>
                <w:sz w:val="24"/>
                <w:szCs w:val="24"/>
              </w:rPr>
              <w:t>40</w:t>
            </w:r>
          </w:p>
        </w:tc>
      </w:tr>
    </w:tbl>
    <w:p w14:paraId="7D71A101" w14:textId="77777777" w:rsidR="00F40E0A" w:rsidRPr="007820E4" w:rsidRDefault="00F40E0A" w:rsidP="002264E6">
      <w:pPr>
        <w:pBdr>
          <w:top w:val="nil"/>
          <w:left w:val="nil"/>
          <w:bottom w:val="nil"/>
          <w:right w:val="nil"/>
          <w:between w:val="nil"/>
        </w:pBdr>
        <w:spacing w:line="360" w:lineRule="auto"/>
        <w:ind w:firstLine="709"/>
        <w:jc w:val="both"/>
        <w:rPr>
          <w:color w:val="000000" w:themeColor="text1"/>
          <w:sz w:val="28"/>
          <w:szCs w:val="28"/>
        </w:rPr>
      </w:pPr>
    </w:p>
    <w:p w14:paraId="0B3A9256" w14:textId="77777777" w:rsidR="008679DF" w:rsidRPr="00B62185" w:rsidRDefault="008679DF" w:rsidP="00156BC3">
      <w:pPr>
        <w:spacing w:line="276" w:lineRule="auto"/>
        <w:ind w:firstLine="709"/>
        <w:jc w:val="both"/>
        <w:rPr>
          <w:color w:val="000000" w:themeColor="text1"/>
          <w:sz w:val="28"/>
          <w:szCs w:val="28"/>
        </w:rPr>
      </w:pPr>
      <w:r w:rsidRPr="00B62185">
        <w:rPr>
          <w:b/>
          <w:color w:val="000000" w:themeColor="text1"/>
          <w:sz w:val="28"/>
          <w:szCs w:val="28"/>
        </w:rPr>
        <w:t>Примерный перечень вопросов для дискуссий:</w:t>
      </w:r>
    </w:p>
    <w:p w14:paraId="610CA12A" w14:textId="77777777" w:rsidR="00380F22" w:rsidRPr="00B62185" w:rsidRDefault="00380F22" w:rsidP="00156BC3">
      <w:pPr>
        <w:pStyle w:val="a6"/>
        <w:numPr>
          <w:ilvl w:val="0"/>
          <w:numId w:val="5"/>
        </w:numPr>
        <w:pBdr>
          <w:top w:val="nil"/>
          <w:left w:val="nil"/>
          <w:bottom w:val="nil"/>
          <w:right w:val="nil"/>
          <w:between w:val="nil"/>
        </w:pBdr>
        <w:spacing w:line="276" w:lineRule="auto"/>
        <w:ind w:left="0" w:firstLine="709"/>
        <w:jc w:val="both"/>
        <w:rPr>
          <w:color w:val="000000" w:themeColor="text1"/>
          <w:sz w:val="28"/>
          <w:szCs w:val="28"/>
        </w:rPr>
      </w:pPr>
      <w:r w:rsidRPr="00B62185">
        <w:rPr>
          <w:color w:val="000000" w:themeColor="text1"/>
          <w:sz w:val="28"/>
          <w:szCs w:val="28"/>
        </w:rPr>
        <w:t xml:space="preserve">Какие риски для государства в сфере налогообложения Вы видите от цифровизации бизнес-процессов? </w:t>
      </w:r>
    </w:p>
    <w:p w14:paraId="3C8FC3BD" w14:textId="77777777" w:rsidR="00380F22" w:rsidRPr="00B62185" w:rsidRDefault="00380F22" w:rsidP="00156BC3">
      <w:pPr>
        <w:pStyle w:val="a6"/>
        <w:numPr>
          <w:ilvl w:val="0"/>
          <w:numId w:val="5"/>
        </w:numPr>
        <w:pBdr>
          <w:top w:val="nil"/>
          <w:left w:val="nil"/>
          <w:bottom w:val="nil"/>
          <w:right w:val="nil"/>
          <w:between w:val="nil"/>
        </w:pBdr>
        <w:spacing w:line="276" w:lineRule="auto"/>
        <w:ind w:left="0" w:firstLine="709"/>
        <w:jc w:val="both"/>
        <w:rPr>
          <w:color w:val="000000" w:themeColor="text1"/>
          <w:sz w:val="28"/>
          <w:szCs w:val="28"/>
        </w:rPr>
      </w:pPr>
      <w:r w:rsidRPr="00B62185">
        <w:rPr>
          <w:color w:val="000000" w:themeColor="text1"/>
          <w:sz w:val="28"/>
          <w:szCs w:val="28"/>
        </w:rPr>
        <w:t>Как вы считаете, какие операции электронной торговли наиболее сложн</w:t>
      </w:r>
      <w:r w:rsidR="00E86107" w:rsidRPr="00B62185">
        <w:rPr>
          <w:color w:val="000000" w:themeColor="text1"/>
          <w:sz w:val="28"/>
          <w:szCs w:val="28"/>
        </w:rPr>
        <w:t>ы для целей налогового администрирования?</w:t>
      </w:r>
    </w:p>
    <w:p w14:paraId="725510AF" w14:textId="77777777" w:rsidR="00380F22" w:rsidRPr="00B62185" w:rsidRDefault="00940AAF" w:rsidP="00156BC3">
      <w:pPr>
        <w:pStyle w:val="a6"/>
        <w:numPr>
          <w:ilvl w:val="0"/>
          <w:numId w:val="5"/>
        </w:numPr>
        <w:pBdr>
          <w:top w:val="nil"/>
          <w:left w:val="nil"/>
          <w:bottom w:val="nil"/>
          <w:right w:val="nil"/>
          <w:between w:val="nil"/>
        </w:pBdr>
        <w:spacing w:line="276" w:lineRule="auto"/>
        <w:ind w:left="0" w:firstLine="709"/>
        <w:jc w:val="both"/>
        <w:rPr>
          <w:color w:val="000000" w:themeColor="text1"/>
          <w:sz w:val="28"/>
          <w:szCs w:val="28"/>
        </w:rPr>
      </w:pPr>
      <w:r w:rsidRPr="00B62185">
        <w:rPr>
          <w:color w:val="000000" w:themeColor="text1"/>
          <w:sz w:val="28"/>
          <w:szCs w:val="28"/>
        </w:rPr>
        <w:t>Как вы считаете целесообразно ли вводить в России цифровой налог?</w:t>
      </w:r>
    </w:p>
    <w:p w14:paraId="446E0069" w14:textId="77777777" w:rsidR="00380F22" w:rsidRPr="00B62185" w:rsidRDefault="006B0A8F" w:rsidP="00156BC3">
      <w:pPr>
        <w:pStyle w:val="a6"/>
        <w:numPr>
          <w:ilvl w:val="0"/>
          <w:numId w:val="5"/>
        </w:numPr>
        <w:pBdr>
          <w:top w:val="nil"/>
          <w:left w:val="nil"/>
          <w:bottom w:val="nil"/>
          <w:right w:val="nil"/>
          <w:between w:val="nil"/>
        </w:pBdr>
        <w:spacing w:line="276" w:lineRule="auto"/>
        <w:ind w:left="0" w:firstLine="709"/>
        <w:jc w:val="both"/>
        <w:rPr>
          <w:color w:val="000000" w:themeColor="text1"/>
          <w:sz w:val="28"/>
          <w:szCs w:val="28"/>
        </w:rPr>
      </w:pPr>
      <w:r w:rsidRPr="00B62185">
        <w:rPr>
          <w:color w:val="000000" w:themeColor="text1"/>
          <w:sz w:val="28"/>
          <w:szCs w:val="28"/>
        </w:rPr>
        <w:t>Считаете ли вы целесообразным изменение подходов к налогообложению прибыли транснациональных цифровых компаний?</w:t>
      </w:r>
    </w:p>
    <w:p w14:paraId="4B129948" w14:textId="77777777" w:rsidR="000F3297" w:rsidRPr="00B62185" w:rsidRDefault="00713A5B" w:rsidP="00156BC3">
      <w:pPr>
        <w:pStyle w:val="a6"/>
        <w:numPr>
          <w:ilvl w:val="0"/>
          <w:numId w:val="5"/>
        </w:numPr>
        <w:pBdr>
          <w:top w:val="nil"/>
          <w:left w:val="nil"/>
          <w:bottom w:val="nil"/>
          <w:right w:val="nil"/>
          <w:between w:val="nil"/>
        </w:pBdr>
        <w:spacing w:line="276" w:lineRule="auto"/>
        <w:ind w:left="0" w:firstLine="709"/>
        <w:jc w:val="both"/>
        <w:rPr>
          <w:color w:val="000000" w:themeColor="text1"/>
          <w:sz w:val="28"/>
          <w:szCs w:val="28"/>
        </w:rPr>
      </w:pPr>
      <w:r w:rsidRPr="00B62185">
        <w:rPr>
          <w:color w:val="000000" w:themeColor="text1"/>
          <w:sz w:val="28"/>
          <w:szCs w:val="28"/>
        </w:rPr>
        <w:t xml:space="preserve">Как вы думаете целесообразно ли расширить </w:t>
      </w:r>
      <w:r w:rsidR="000F3297" w:rsidRPr="00B62185">
        <w:rPr>
          <w:color w:val="000000" w:themeColor="text1"/>
          <w:sz w:val="28"/>
          <w:szCs w:val="28"/>
        </w:rPr>
        <w:t>перечень услуг в электронной форме, подлежащий налогообложению в Российской Федерации?</w:t>
      </w:r>
    </w:p>
    <w:p w14:paraId="238F3088" w14:textId="77777777" w:rsidR="00380F22" w:rsidRPr="00B62185" w:rsidRDefault="000F3297" w:rsidP="00156BC3">
      <w:pPr>
        <w:pStyle w:val="a6"/>
        <w:numPr>
          <w:ilvl w:val="0"/>
          <w:numId w:val="5"/>
        </w:numPr>
        <w:pBdr>
          <w:top w:val="nil"/>
          <w:left w:val="nil"/>
          <w:bottom w:val="nil"/>
          <w:right w:val="nil"/>
          <w:between w:val="nil"/>
        </w:pBdr>
        <w:spacing w:line="276" w:lineRule="auto"/>
        <w:ind w:left="0" w:firstLine="709"/>
        <w:jc w:val="both"/>
        <w:rPr>
          <w:color w:val="000000" w:themeColor="text1"/>
          <w:sz w:val="28"/>
          <w:szCs w:val="28"/>
        </w:rPr>
      </w:pPr>
      <w:r w:rsidRPr="00B62185">
        <w:rPr>
          <w:color w:val="000000" w:themeColor="text1"/>
          <w:sz w:val="28"/>
          <w:szCs w:val="28"/>
        </w:rPr>
        <w:t>Как вы думаете стоит ли Евразийскому экономическому с</w:t>
      </w:r>
      <w:r w:rsidR="00737AAE" w:rsidRPr="00B62185">
        <w:rPr>
          <w:color w:val="000000" w:themeColor="text1"/>
          <w:sz w:val="28"/>
          <w:szCs w:val="28"/>
        </w:rPr>
        <w:t>оюзу использовать практику Европейского союзе и использовать систему «одного окна» при налоговом администрировании цифрового бизнеса?</w:t>
      </w:r>
    </w:p>
    <w:p w14:paraId="47458EEC" w14:textId="77777777" w:rsidR="00380F22" w:rsidRPr="00C6629C" w:rsidRDefault="00737AAE" w:rsidP="00156BC3">
      <w:pPr>
        <w:pStyle w:val="a6"/>
        <w:numPr>
          <w:ilvl w:val="0"/>
          <w:numId w:val="5"/>
        </w:numPr>
        <w:pBdr>
          <w:top w:val="nil"/>
          <w:left w:val="nil"/>
          <w:bottom w:val="nil"/>
          <w:right w:val="nil"/>
          <w:between w:val="nil"/>
        </w:pBdr>
        <w:spacing w:line="276" w:lineRule="auto"/>
        <w:ind w:left="0" w:firstLine="709"/>
        <w:jc w:val="both"/>
        <w:rPr>
          <w:color w:val="000000" w:themeColor="text1"/>
          <w:sz w:val="28"/>
          <w:szCs w:val="28"/>
        </w:rPr>
      </w:pPr>
      <w:r w:rsidRPr="00B62185">
        <w:rPr>
          <w:color w:val="000000" w:themeColor="text1"/>
          <w:sz w:val="28"/>
          <w:szCs w:val="28"/>
        </w:rPr>
        <w:t xml:space="preserve">Считаете ли вы справедливыми действующие России налоговые льготы </w:t>
      </w:r>
      <w:r w:rsidRPr="00C6629C">
        <w:rPr>
          <w:color w:val="000000" w:themeColor="text1"/>
          <w:sz w:val="28"/>
          <w:szCs w:val="28"/>
        </w:rPr>
        <w:t xml:space="preserve">для </w:t>
      </w:r>
      <w:r w:rsidRPr="00C6629C">
        <w:rPr>
          <w:color w:val="000000" w:themeColor="text1"/>
          <w:sz w:val="28"/>
          <w:szCs w:val="28"/>
          <w:lang w:val="en-US"/>
        </w:rPr>
        <w:t>IT</w:t>
      </w:r>
      <w:r w:rsidRPr="00C6629C">
        <w:rPr>
          <w:color w:val="000000" w:themeColor="text1"/>
          <w:sz w:val="28"/>
          <w:szCs w:val="28"/>
        </w:rPr>
        <w:t>-компаний?</w:t>
      </w:r>
    </w:p>
    <w:p w14:paraId="5288D271" w14:textId="77777777" w:rsidR="00994DA7" w:rsidRPr="00C6629C" w:rsidRDefault="005D0537" w:rsidP="00156BC3">
      <w:pPr>
        <w:pStyle w:val="a6"/>
        <w:numPr>
          <w:ilvl w:val="0"/>
          <w:numId w:val="5"/>
        </w:numPr>
        <w:pBdr>
          <w:top w:val="nil"/>
          <w:left w:val="nil"/>
          <w:bottom w:val="nil"/>
          <w:right w:val="nil"/>
          <w:between w:val="nil"/>
        </w:pBdr>
        <w:spacing w:line="276" w:lineRule="auto"/>
        <w:ind w:left="0" w:firstLine="709"/>
        <w:jc w:val="both"/>
        <w:rPr>
          <w:color w:val="000000" w:themeColor="text1"/>
          <w:sz w:val="28"/>
          <w:szCs w:val="28"/>
        </w:rPr>
      </w:pPr>
      <w:r w:rsidRPr="00C6629C">
        <w:rPr>
          <w:color w:val="000000" w:themeColor="text1"/>
          <w:sz w:val="28"/>
          <w:szCs w:val="28"/>
        </w:rPr>
        <w:t>По вашему мнению в настоящее время в Российской Федерации равные условия для локального и зарубежного цифрового бизнеса?</w:t>
      </w:r>
    </w:p>
    <w:p w14:paraId="65FE29AA" w14:textId="77777777" w:rsidR="005D0537" w:rsidRPr="00C6629C" w:rsidRDefault="00786B14" w:rsidP="00156BC3">
      <w:pPr>
        <w:pStyle w:val="a6"/>
        <w:numPr>
          <w:ilvl w:val="0"/>
          <w:numId w:val="5"/>
        </w:numPr>
        <w:pBdr>
          <w:top w:val="nil"/>
          <w:left w:val="nil"/>
          <w:bottom w:val="nil"/>
          <w:right w:val="nil"/>
          <w:between w:val="nil"/>
        </w:pBdr>
        <w:spacing w:line="276" w:lineRule="auto"/>
        <w:ind w:left="0" w:firstLine="709"/>
        <w:jc w:val="both"/>
        <w:rPr>
          <w:color w:val="000000" w:themeColor="text1"/>
          <w:sz w:val="28"/>
          <w:szCs w:val="28"/>
        </w:rPr>
      </w:pPr>
      <w:r w:rsidRPr="00C6629C">
        <w:rPr>
          <w:color w:val="000000" w:themeColor="text1"/>
          <w:sz w:val="28"/>
          <w:szCs w:val="28"/>
        </w:rPr>
        <w:t>Считаете ли вы целесообразным вводить дополнительные налоги для цифрового бизнеса</w:t>
      </w:r>
      <w:r w:rsidR="003845B0" w:rsidRPr="00C6629C">
        <w:rPr>
          <w:color w:val="000000" w:themeColor="text1"/>
          <w:sz w:val="28"/>
          <w:szCs w:val="28"/>
        </w:rPr>
        <w:t xml:space="preserve"> или разрабатывать новые системы налогообложения</w:t>
      </w:r>
      <w:r w:rsidRPr="00C6629C">
        <w:rPr>
          <w:color w:val="000000" w:themeColor="text1"/>
          <w:sz w:val="28"/>
          <w:szCs w:val="28"/>
        </w:rPr>
        <w:t>?</w:t>
      </w:r>
    </w:p>
    <w:p w14:paraId="62915F2F" w14:textId="77777777" w:rsidR="00786B14" w:rsidRPr="00C6629C" w:rsidRDefault="003845B0" w:rsidP="00156BC3">
      <w:pPr>
        <w:pStyle w:val="a6"/>
        <w:numPr>
          <w:ilvl w:val="0"/>
          <w:numId w:val="5"/>
        </w:numPr>
        <w:pBdr>
          <w:top w:val="nil"/>
          <w:left w:val="nil"/>
          <w:bottom w:val="nil"/>
          <w:right w:val="nil"/>
          <w:between w:val="nil"/>
        </w:pBdr>
        <w:spacing w:line="276" w:lineRule="auto"/>
        <w:ind w:left="0" w:firstLine="709"/>
        <w:jc w:val="both"/>
        <w:rPr>
          <w:color w:val="000000" w:themeColor="text1"/>
          <w:sz w:val="28"/>
          <w:szCs w:val="28"/>
        </w:rPr>
      </w:pPr>
      <w:r w:rsidRPr="00C6629C">
        <w:rPr>
          <w:color w:val="000000" w:themeColor="text1"/>
          <w:sz w:val="28"/>
          <w:szCs w:val="28"/>
        </w:rPr>
        <w:t>Эффективна ли традиционная модель налогового контроля для цифрового бизнеса?</w:t>
      </w:r>
    </w:p>
    <w:p w14:paraId="7DFD74A6" w14:textId="77777777" w:rsidR="00380F22" w:rsidRPr="00C6629C" w:rsidRDefault="00380F22" w:rsidP="00156BC3">
      <w:pPr>
        <w:pBdr>
          <w:top w:val="nil"/>
          <w:left w:val="nil"/>
          <w:bottom w:val="nil"/>
          <w:right w:val="nil"/>
          <w:between w:val="nil"/>
        </w:pBdr>
        <w:spacing w:line="276" w:lineRule="auto"/>
        <w:jc w:val="both"/>
        <w:rPr>
          <w:color w:val="000000" w:themeColor="text1"/>
          <w:sz w:val="28"/>
          <w:szCs w:val="28"/>
        </w:rPr>
      </w:pPr>
    </w:p>
    <w:p w14:paraId="7F70F7B1" w14:textId="77777777" w:rsidR="00B13751" w:rsidRPr="00C6629C" w:rsidRDefault="00B13751" w:rsidP="00156BC3">
      <w:pPr>
        <w:pStyle w:val="a6"/>
        <w:widowControl/>
        <w:pBdr>
          <w:top w:val="nil"/>
          <w:left w:val="nil"/>
          <w:bottom w:val="nil"/>
          <w:right w:val="nil"/>
          <w:between w:val="nil"/>
        </w:pBdr>
        <w:spacing w:line="276" w:lineRule="auto"/>
        <w:ind w:left="709"/>
        <w:jc w:val="both"/>
        <w:rPr>
          <w:b/>
          <w:color w:val="000000" w:themeColor="text1"/>
          <w:sz w:val="28"/>
          <w:szCs w:val="28"/>
        </w:rPr>
      </w:pPr>
      <w:r w:rsidRPr="00C6629C">
        <w:rPr>
          <w:b/>
          <w:color w:val="000000" w:themeColor="text1"/>
          <w:sz w:val="28"/>
          <w:szCs w:val="28"/>
        </w:rPr>
        <w:t>Примерный перечень тем для контрольной работы.</w:t>
      </w:r>
    </w:p>
    <w:p w14:paraId="2BDB3704" w14:textId="77777777" w:rsidR="00FD3DE5" w:rsidRPr="00C6629C" w:rsidRDefault="00CC64B6" w:rsidP="00156BC3">
      <w:pPr>
        <w:pStyle w:val="a6"/>
        <w:numPr>
          <w:ilvl w:val="0"/>
          <w:numId w:val="20"/>
        </w:numPr>
        <w:pBdr>
          <w:top w:val="nil"/>
          <w:left w:val="nil"/>
          <w:bottom w:val="nil"/>
          <w:right w:val="nil"/>
          <w:between w:val="nil"/>
        </w:pBdr>
        <w:spacing w:line="276" w:lineRule="auto"/>
        <w:ind w:left="0" w:firstLine="709"/>
        <w:jc w:val="both"/>
        <w:rPr>
          <w:color w:val="000000" w:themeColor="text1"/>
          <w:sz w:val="28"/>
          <w:szCs w:val="28"/>
        </w:rPr>
      </w:pPr>
      <w:r w:rsidRPr="00C6629C">
        <w:rPr>
          <w:color w:val="000000" w:themeColor="text1"/>
          <w:sz w:val="28"/>
          <w:szCs w:val="28"/>
        </w:rPr>
        <w:t>Подходы к косвенному налогообложению цифрового бизнеса</w:t>
      </w:r>
      <w:r w:rsidR="00FD3DE5" w:rsidRPr="00C6629C">
        <w:rPr>
          <w:color w:val="000000" w:themeColor="text1"/>
          <w:sz w:val="28"/>
          <w:szCs w:val="28"/>
        </w:rPr>
        <w:t>;</w:t>
      </w:r>
    </w:p>
    <w:p w14:paraId="13DA55B8" w14:textId="77777777" w:rsidR="00FD3DE5" w:rsidRPr="00C6629C" w:rsidRDefault="0040752A" w:rsidP="00156BC3">
      <w:pPr>
        <w:pStyle w:val="a6"/>
        <w:numPr>
          <w:ilvl w:val="0"/>
          <w:numId w:val="20"/>
        </w:numPr>
        <w:pBdr>
          <w:top w:val="nil"/>
          <w:left w:val="nil"/>
          <w:bottom w:val="nil"/>
          <w:right w:val="nil"/>
          <w:between w:val="nil"/>
        </w:pBdr>
        <w:spacing w:line="276" w:lineRule="auto"/>
        <w:ind w:left="0" w:firstLine="709"/>
        <w:jc w:val="both"/>
        <w:rPr>
          <w:color w:val="000000" w:themeColor="text1"/>
          <w:sz w:val="28"/>
          <w:szCs w:val="28"/>
        </w:rPr>
      </w:pPr>
      <w:r w:rsidRPr="00C6629C">
        <w:rPr>
          <w:color w:val="000000" w:themeColor="text1"/>
          <w:sz w:val="28"/>
          <w:szCs w:val="28"/>
        </w:rPr>
        <w:t xml:space="preserve">Различия </w:t>
      </w:r>
      <w:r w:rsidR="00E73557" w:rsidRPr="00C6629C">
        <w:rPr>
          <w:color w:val="000000" w:themeColor="text1"/>
          <w:sz w:val="28"/>
          <w:szCs w:val="28"/>
        </w:rPr>
        <w:t>торговли цифровыми активами (услугами) и товарами для целей налогового администрирования;</w:t>
      </w:r>
    </w:p>
    <w:p w14:paraId="3A172F56" w14:textId="77777777" w:rsidR="00FD3DE5" w:rsidRPr="00C6629C" w:rsidRDefault="00FD3DE5" w:rsidP="00156BC3">
      <w:pPr>
        <w:pStyle w:val="a6"/>
        <w:numPr>
          <w:ilvl w:val="0"/>
          <w:numId w:val="20"/>
        </w:numPr>
        <w:pBdr>
          <w:top w:val="nil"/>
          <w:left w:val="nil"/>
          <w:bottom w:val="nil"/>
          <w:right w:val="nil"/>
          <w:between w:val="nil"/>
        </w:pBdr>
        <w:spacing w:line="276" w:lineRule="auto"/>
        <w:ind w:left="0" w:firstLine="709"/>
        <w:jc w:val="both"/>
        <w:rPr>
          <w:color w:val="000000" w:themeColor="text1"/>
          <w:sz w:val="28"/>
          <w:szCs w:val="28"/>
        </w:rPr>
      </w:pPr>
      <w:r w:rsidRPr="00C6629C">
        <w:rPr>
          <w:color w:val="000000" w:themeColor="text1"/>
          <w:sz w:val="28"/>
          <w:szCs w:val="28"/>
        </w:rPr>
        <w:t xml:space="preserve">Влияние технологии распределенного реестра на налогообложение международных операций. </w:t>
      </w:r>
    </w:p>
    <w:p w14:paraId="267FD8A0" w14:textId="77777777" w:rsidR="00FD3DE5" w:rsidRPr="00C6629C" w:rsidRDefault="00FD3DE5" w:rsidP="00156BC3">
      <w:pPr>
        <w:pStyle w:val="a6"/>
        <w:numPr>
          <w:ilvl w:val="0"/>
          <w:numId w:val="20"/>
        </w:numPr>
        <w:pBdr>
          <w:top w:val="nil"/>
          <w:left w:val="nil"/>
          <w:bottom w:val="nil"/>
          <w:right w:val="nil"/>
          <w:between w:val="nil"/>
        </w:pBdr>
        <w:spacing w:line="276" w:lineRule="auto"/>
        <w:ind w:left="0" w:firstLine="709"/>
        <w:jc w:val="both"/>
        <w:rPr>
          <w:color w:val="000000" w:themeColor="text1"/>
          <w:sz w:val="28"/>
          <w:szCs w:val="28"/>
        </w:rPr>
      </w:pPr>
      <w:r w:rsidRPr="00C6629C">
        <w:rPr>
          <w:color w:val="000000" w:themeColor="text1"/>
          <w:sz w:val="28"/>
          <w:szCs w:val="28"/>
        </w:rPr>
        <w:t xml:space="preserve">Проблема идентификации цифровых активов (биткоина, NFT и др.) и </w:t>
      </w:r>
      <w:r w:rsidRPr="00C6629C">
        <w:rPr>
          <w:color w:val="000000" w:themeColor="text1"/>
          <w:sz w:val="28"/>
          <w:szCs w:val="28"/>
        </w:rPr>
        <w:lastRenderedPageBreak/>
        <w:t xml:space="preserve">операций с ними в качестве объекта налогообложения. </w:t>
      </w:r>
    </w:p>
    <w:p w14:paraId="11A63890" w14:textId="77777777" w:rsidR="00FD3DE5" w:rsidRPr="00CC64B6" w:rsidRDefault="00FD3DE5" w:rsidP="00156BC3">
      <w:pPr>
        <w:pStyle w:val="a6"/>
        <w:numPr>
          <w:ilvl w:val="0"/>
          <w:numId w:val="20"/>
        </w:numPr>
        <w:pBdr>
          <w:top w:val="nil"/>
          <w:left w:val="nil"/>
          <w:bottom w:val="nil"/>
          <w:right w:val="nil"/>
          <w:between w:val="nil"/>
        </w:pBdr>
        <w:spacing w:line="276" w:lineRule="auto"/>
        <w:ind w:left="0" w:firstLine="709"/>
        <w:jc w:val="both"/>
        <w:rPr>
          <w:color w:val="000000" w:themeColor="text1"/>
          <w:sz w:val="28"/>
          <w:szCs w:val="28"/>
        </w:rPr>
      </w:pPr>
      <w:r w:rsidRPr="00CC64B6">
        <w:rPr>
          <w:color w:val="000000" w:themeColor="text1"/>
          <w:sz w:val="28"/>
          <w:szCs w:val="28"/>
        </w:rPr>
        <w:t xml:space="preserve">Критерии существенного экономического присутствия в цифровой экономике. </w:t>
      </w:r>
    </w:p>
    <w:p w14:paraId="30D495E6" w14:textId="77777777" w:rsidR="00FD3DE5" w:rsidRPr="00CC64B6" w:rsidRDefault="00FD3DE5" w:rsidP="00156BC3">
      <w:pPr>
        <w:pStyle w:val="a6"/>
        <w:numPr>
          <w:ilvl w:val="0"/>
          <w:numId w:val="20"/>
        </w:numPr>
        <w:pBdr>
          <w:top w:val="nil"/>
          <w:left w:val="nil"/>
          <w:bottom w:val="nil"/>
          <w:right w:val="nil"/>
          <w:between w:val="nil"/>
        </w:pBdr>
        <w:spacing w:line="276" w:lineRule="auto"/>
        <w:ind w:left="0" w:firstLine="709"/>
        <w:jc w:val="both"/>
        <w:rPr>
          <w:color w:val="000000" w:themeColor="text1"/>
          <w:sz w:val="28"/>
          <w:szCs w:val="28"/>
        </w:rPr>
      </w:pPr>
      <w:r w:rsidRPr="00CC64B6">
        <w:rPr>
          <w:color w:val="000000" w:themeColor="text1"/>
          <w:sz w:val="28"/>
          <w:szCs w:val="28"/>
        </w:rPr>
        <w:t xml:space="preserve">Порядок расчета эффективной ставки налогообложения членом Группы ТНК. </w:t>
      </w:r>
    </w:p>
    <w:p w14:paraId="66876B20" w14:textId="77777777" w:rsidR="00FD3DE5" w:rsidRPr="00CC64B6" w:rsidRDefault="00FD3DE5" w:rsidP="00156BC3">
      <w:pPr>
        <w:pStyle w:val="a6"/>
        <w:numPr>
          <w:ilvl w:val="0"/>
          <w:numId w:val="20"/>
        </w:numPr>
        <w:pBdr>
          <w:top w:val="nil"/>
          <w:left w:val="nil"/>
          <w:bottom w:val="nil"/>
          <w:right w:val="nil"/>
          <w:between w:val="nil"/>
        </w:pBdr>
        <w:spacing w:line="276" w:lineRule="auto"/>
        <w:ind w:left="0" w:firstLine="709"/>
        <w:jc w:val="both"/>
        <w:rPr>
          <w:color w:val="000000" w:themeColor="text1"/>
          <w:sz w:val="28"/>
          <w:szCs w:val="28"/>
        </w:rPr>
      </w:pPr>
      <w:r w:rsidRPr="00CC64B6">
        <w:rPr>
          <w:color w:val="000000" w:themeColor="text1"/>
          <w:sz w:val="28"/>
          <w:szCs w:val="28"/>
        </w:rPr>
        <w:t xml:space="preserve"> Порядок расчета доли минимального глобального налога, подлежащего уплате в отдельной юрисдикции. </w:t>
      </w:r>
    </w:p>
    <w:p w14:paraId="74258AE8" w14:textId="77777777" w:rsidR="00FD3DE5" w:rsidRPr="00CC64B6" w:rsidRDefault="00FD3DE5" w:rsidP="00156BC3">
      <w:pPr>
        <w:pStyle w:val="a6"/>
        <w:numPr>
          <w:ilvl w:val="0"/>
          <w:numId w:val="20"/>
        </w:numPr>
        <w:pBdr>
          <w:top w:val="nil"/>
          <w:left w:val="nil"/>
          <w:bottom w:val="nil"/>
          <w:right w:val="nil"/>
          <w:between w:val="nil"/>
        </w:pBdr>
        <w:spacing w:line="276" w:lineRule="auto"/>
        <w:ind w:left="0" w:firstLine="709"/>
        <w:jc w:val="both"/>
        <w:rPr>
          <w:color w:val="000000" w:themeColor="text1"/>
          <w:sz w:val="28"/>
          <w:szCs w:val="28"/>
        </w:rPr>
      </w:pPr>
      <w:r w:rsidRPr="00CC64B6">
        <w:rPr>
          <w:color w:val="000000" w:themeColor="text1"/>
          <w:sz w:val="28"/>
          <w:szCs w:val="28"/>
        </w:rPr>
        <w:t xml:space="preserve">Налоговые агенты в системе международного налогообложения цифровой экономики. </w:t>
      </w:r>
    </w:p>
    <w:p w14:paraId="5F4ECFC7" w14:textId="77777777" w:rsidR="00FD3DE5" w:rsidRPr="00CC64B6" w:rsidRDefault="00FD3DE5" w:rsidP="00156BC3">
      <w:pPr>
        <w:pStyle w:val="a6"/>
        <w:numPr>
          <w:ilvl w:val="0"/>
          <w:numId w:val="20"/>
        </w:numPr>
        <w:pBdr>
          <w:top w:val="nil"/>
          <w:left w:val="nil"/>
          <w:bottom w:val="nil"/>
          <w:right w:val="nil"/>
          <w:between w:val="nil"/>
        </w:pBdr>
        <w:spacing w:line="276" w:lineRule="auto"/>
        <w:ind w:left="0" w:firstLine="709"/>
        <w:jc w:val="both"/>
        <w:rPr>
          <w:color w:val="000000" w:themeColor="text1"/>
          <w:sz w:val="28"/>
          <w:szCs w:val="28"/>
        </w:rPr>
      </w:pPr>
      <w:r w:rsidRPr="00CC64B6">
        <w:rPr>
          <w:color w:val="000000" w:themeColor="text1"/>
          <w:sz w:val="28"/>
          <w:szCs w:val="28"/>
        </w:rPr>
        <w:t xml:space="preserve">Двойное налогообложение в цифровой экономике и методы его устранения. </w:t>
      </w:r>
    </w:p>
    <w:p w14:paraId="6D85FBE7" w14:textId="77777777" w:rsidR="00FD3DE5" w:rsidRDefault="00FD3DE5" w:rsidP="00156BC3">
      <w:pPr>
        <w:pStyle w:val="a6"/>
        <w:numPr>
          <w:ilvl w:val="0"/>
          <w:numId w:val="20"/>
        </w:numPr>
        <w:pBdr>
          <w:top w:val="nil"/>
          <w:left w:val="nil"/>
          <w:bottom w:val="nil"/>
          <w:right w:val="nil"/>
          <w:between w:val="nil"/>
        </w:pBdr>
        <w:spacing w:line="276" w:lineRule="auto"/>
        <w:ind w:left="0" w:firstLine="709"/>
        <w:jc w:val="both"/>
        <w:rPr>
          <w:color w:val="000000" w:themeColor="text1"/>
          <w:sz w:val="28"/>
          <w:szCs w:val="28"/>
        </w:rPr>
      </w:pPr>
      <w:r w:rsidRPr="00B60F79">
        <w:rPr>
          <w:color w:val="000000" w:themeColor="text1"/>
          <w:sz w:val="28"/>
          <w:szCs w:val="28"/>
        </w:rPr>
        <w:t xml:space="preserve">Практика применения международных налоговых соглашений к налоговым правоотношениям субъектов цифровой экономики. </w:t>
      </w:r>
    </w:p>
    <w:p w14:paraId="481DBB5D" w14:textId="77777777" w:rsidR="00C204A6" w:rsidRDefault="00C204A6" w:rsidP="00C204A6">
      <w:pPr>
        <w:pStyle w:val="a6"/>
        <w:pBdr>
          <w:top w:val="nil"/>
          <w:left w:val="nil"/>
          <w:bottom w:val="nil"/>
          <w:right w:val="nil"/>
          <w:between w:val="nil"/>
        </w:pBdr>
        <w:spacing w:line="276" w:lineRule="auto"/>
        <w:ind w:left="709"/>
        <w:jc w:val="both"/>
        <w:rPr>
          <w:color w:val="000000" w:themeColor="text1"/>
          <w:sz w:val="28"/>
          <w:szCs w:val="28"/>
        </w:rPr>
      </w:pPr>
    </w:p>
    <w:p w14:paraId="37A9AEBC" w14:textId="77777777" w:rsidR="006A4FB9" w:rsidRPr="006A4FB9" w:rsidRDefault="006A4FB9" w:rsidP="00C204A6">
      <w:pPr>
        <w:pStyle w:val="a6"/>
        <w:widowControl/>
        <w:spacing w:line="276" w:lineRule="auto"/>
        <w:ind w:left="1069"/>
        <w:contextualSpacing/>
        <w:jc w:val="both"/>
        <w:rPr>
          <w:b/>
          <w:color w:val="000000" w:themeColor="text1"/>
          <w:sz w:val="28"/>
          <w:szCs w:val="28"/>
        </w:rPr>
      </w:pPr>
      <w:r w:rsidRPr="006A4FB9">
        <w:rPr>
          <w:b/>
          <w:color w:val="000000" w:themeColor="text1"/>
          <w:sz w:val="28"/>
          <w:szCs w:val="28"/>
        </w:rPr>
        <w:t>Примеры перечень ситуационных задач (кейсов).</w:t>
      </w:r>
    </w:p>
    <w:p w14:paraId="03A134DF" w14:textId="77777777" w:rsidR="006A4FB9" w:rsidRPr="00AB51B7" w:rsidRDefault="006A4FB9" w:rsidP="00156BC3">
      <w:pPr>
        <w:pStyle w:val="a6"/>
        <w:numPr>
          <w:ilvl w:val="0"/>
          <w:numId w:val="23"/>
        </w:numPr>
        <w:spacing w:line="276" w:lineRule="auto"/>
        <w:ind w:left="0" w:firstLine="709"/>
        <w:jc w:val="both"/>
        <w:rPr>
          <w:color w:val="000000" w:themeColor="text1"/>
          <w:sz w:val="28"/>
          <w:szCs w:val="28"/>
        </w:rPr>
      </w:pPr>
      <w:r w:rsidRPr="00AB51B7">
        <w:rPr>
          <w:color w:val="000000" w:themeColor="text1"/>
          <w:sz w:val="28"/>
          <w:szCs w:val="28"/>
        </w:rPr>
        <w:t xml:space="preserve"> Иванов Иван Иванович, арендует через </w:t>
      </w:r>
      <w:proofErr w:type="spellStart"/>
      <w:r w:rsidRPr="00AB51B7">
        <w:rPr>
          <w:color w:val="000000" w:themeColor="text1"/>
          <w:sz w:val="28"/>
          <w:szCs w:val="28"/>
        </w:rPr>
        <w:t>Booking</w:t>
      </w:r>
      <w:proofErr w:type="spellEnd"/>
      <w:r w:rsidRPr="00AB51B7">
        <w:rPr>
          <w:color w:val="000000" w:themeColor="text1"/>
          <w:sz w:val="28"/>
          <w:szCs w:val="28"/>
        </w:rPr>
        <w:t xml:space="preserve"> дом, расположенный в Черногории по цене 6600 (с учетом НДС).</w:t>
      </w:r>
      <w:r w:rsidR="00CA01AC">
        <w:rPr>
          <w:color w:val="000000" w:themeColor="text1"/>
          <w:sz w:val="28"/>
          <w:szCs w:val="28"/>
        </w:rPr>
        <w:t xml:space="preserve"> </w:t>
      </w:r>
      <w:r w:rsidRPr="00AB51B7">
        <w:rPr>
          <w:color w:val="000000" w:themeColor="text1"/>
          <w:sz w:val="28"/>
          <w:szCs w:val="28"/>
        </w:rPr>
        <w:t xml:space="preserve">Дом принадлежит ИП, проживающему в Австрии 200 дней в году и зарегистрированному на </w:t>
      </w:r>
      <w:proofErr w:type="spellStart"/>
      <w:r w:rsidRPr="00AB51B7">
        <w:rPr>
          <w:color w:val="000000" w:themeColor="text1"/>
          <w:sz w:val="28"/>
          <w:szCs w:val="28"/>
        </w:rPr>
        <w:t>Booking</w:t>
      </w:r>
      <w:proofErr w:type="spellEnd"/>
      <w:r w:rsidRPr="00AB51B7">
        <w:rPr>
          <w:color w:val="000000" w:themeColor="text1"/>
          <w:sz w:val="28"/>
          <w:szCs w:val="28"/>
        </w:rPr>
        <w:t>.</w:t>
      </w:r>
    </w:p>
    <w:p w14:paraId="5A7608EE" w14:textId="77777777" w:rsidR="006A4FB9" w:rsidRPr="00AB51B7" w:rsidRDefault="006A4FB9" w:rsidP="00156BC3">
      <w:pPr>
        <w:pStyle w:val="a6"/>
        <w:spacing w:line="276" w:lineRule="auto"/>
        <w:ind w:left="0" w:firstLine="709"/>
        <w:jc w:val="both"/>
        <w:rPr>
          <w:color w:val="000000" w:themeColor="text1"/>
          <w:sz w:val="28"/>
          <w:szCs w:val="28"/>
        </w:rPr>
      </w:pPr>
      <w:r w:rsidRPr="00AB51B7">
        <w:rPr>
          <w:color w:val="000000" w:themeColor="text1"/>
          <w:sz w:val="28"/>
          <w:szCs w:val="28"/>
        </w:rPr>
        <w:t>Опишите данную ситуацию с точки зрения налогообложения НДС.</w:t>
      </w:r>
    </w:p>
    <w:p w14:paraId="7D417BF5" w14:textId="77777777" w:rsidR="006A4FB9" w:rsidRPr="00AB51B7" w:rsidRDefault="006A4FB9" w:rsidP="00156BC3">
      <w:pPr>
        <w:spacing w:line="276" w:lineRule="auto"/>
        <w:ind w:firstLine="709"/>
        <w:jc w:val="both"/>
        <w:rPr>
          <w:color w:val="000000" w:themeColor="text1"/>
          <w:sz w:val="28"/>
          <w:szCs w:val="28"/>
        </w:rPr>
      </w:pPr>
      <w:r w:rsidRPr="00AB51B7">
        <w:rPr>
          <w:color w:val="000000" w:themeColor="text1"/>
          <w:sz w:val="28"/>
          <w:szCs w:val="28"/>
        </w:rPr>
        <w:t>Возникает ли у ИП обязанность регистрироваться в РФ в качестве плательщика НДС?</w:t>
      </w:r>
    </w:p>
    <w:p w14:paraId="543D5C9D" w14:textId="77777777" w:rsidR="006A4FB9" w:rsidRPr="00AB51B7" w:rsidRDefault="006A4FB9" w:rsidP="00156BC3">
      <w:pPr>
        <w:pStyle w:val="a6"/>
        <w:numPr>
          <w:ilvl w:val="0"/>
          <w:numId w:val="23"/>
        </w:numPr>
        <w:tabs>
          <w:tab w:val="left" w:pos="142"/>
        </w:tabs>
        <w:spacing w:line="276" w:lineRule="auto"/>
        <w:ind w:left="0" w:firstLine="709"/>
        <w:jc w:val="both"/>
        <w:rPr>
          <w:color w:val="000000" w:themeColor="text1"/>
          <w:sz w:val="28"/>
          <w:szCs w:val="28"/>
        </w:rPr>
      </w:pPr>
      <w:r w:rsidRPr="00AB51B7">
        <w:rPr>
          <w:sz w:val="28"/>
          <w:szCs w:val="28"/>
        </w:rPr>
        <w:t>Организация 15 мая текущего года приобрела криптовалюту, уплатив продавцу 540 тыс. евро. 18 августа текущего года передала в благотворительный фонд треть приобретенной криптовалюты. Оцените налоговые последствия сделки, если организация является налоговым резидентом США / Франции/ Индии.</w:t>
      </w:r>
    </w:p>
    <w:p w14:paraId="5116E18E" w14:textId="77777777" w:rsidR="006A4FB9" w:rsidRPr="00AB51B7" w:rsidRDefault="006A4FB9" w:rsidP="00156BC3">
      <w:pPr>
        <w:pStyle w:val="a6"/>
        <w:numPr>
          <w:ilvl w:val="0"/>
          <w:numId w:val="23"/>
        </w:numPr>
        <w:pBdr>
          <w:top w:val="nil"/>
          <w:left w:val="nil"/>
          <w:bottom w:val="nil"/>
          <w:right w:val="nil"/>
          <w:between w:val="nil"/>
        </w:pBdr>
        <w:tabs>
          <w:tab w:val="left" w:pos="142"/>
        </w:tabs>
        <w:spacing w:line="276" w:lineRule="auto"/>
        <w:ind w:left="0" w:firstLine="709"/>
        <w:jc w:val="both"/>
        <w:rPr>
          <w:color w:val="000000" w:themeColor="text1"/>
          <w:sz w:val="28"/>
          <w:szCs w:val="28"/>
        </w:rPr>
      </w:pPr>
      <w:r w:rsidRPr="00AB51B7">
        <w:rPr>
          <w:color w:val="000000" w:themeColor="text1"/>
          <w:sz w:val="28"/>
          <w:szCs w:val="28"/>
        </w:rPr>
        <w:t>Предприниматель из Армении, осуществил поставку товаров российскому покупателю через Казахстанскую электронная торговая площадку. Оцените налоговые последствия данной сделки (НДС, налог на прибыль). Где долен быть уплачен налог и кем?</w:t>
      </w:r>
    </w:p>
    <w:p w14:paraId="75D7DB5A" w14:textId="77777777" w:rsidR="006A4FB9" w:rsidRPr="00AB51B7" w:rsidRDefault="006A4FB9" w:rsidP="00156BC3">
      <w:pPr>
        <w:pStyle w:val="a6"/>
        <w:numPr>
          <w:ilvl w:val="0"/>
          <w:numId w:val="23"/>
        </w:numPr>
        <w:pBdr>
          <w:top w:val="nil"/>
          <w:left w:val="nil"/>
          <w:bottom w:val="nil"/>
          <w:right w:val="nil"/>
          <w:between w:val="nil"/>
        </w:pBdr>
        <w:tabs>
          <w:tab w:val="left" w:pos="142"/>
        </w:tabs>
        <w:spacing w:line="276" w:lineRule="auto"/>
        <w:ind w:left="0" w:firstLine="709"/>
        <w:jc w:val="both"/>
        <w:rPr>
          <w:color w:val="000000" w:themeColor="text1"/>
          <w:sz w:val="28"/>
          <w:szCs w:val="28"/>
        </w:rPr>
      </w:pPr>
      <w:r w:rsidRPr="00AB51B7">
        <w:rPr>
          <w:color w:val="000000" w:themeColor="text1"/>
          <w:sz w:val="28"/>
          <w:szCs w:val="28"/>
        </w:rPr>
        <w:t xml:space="preserve">Российский ИП реализовал товаров через </w:t>
      </w:r>
      <w:r w:rsidRPr="00AB51B7">
        <w:rPr>
          <w:color w:val="000000" w:themeColor="text1"/>
          <w:sz w:val="28"/>
          <w:szCs w:val="28"/>
          <w:lang w:val="en-US"/>
        </w:rPr>
        <w:t>OZON</w:t>
      </w:r>
      <w:r w:rsidRPr="00AB51B7">
        <w:rPr>
          <w:color w:val="000000" w:themeColor="text1"/>
          <w:sz w:val="28"/>
          <w:szCs w:val="28"/>
        </w:rPr>
        <w:t xml:space="preserve"> покупателю, проживающему на территории Республики </w:t>
      </w:r>
      <w:r w:rsidR="00CA01AC" w:rsidRPr="00AB51B7">
        <w:rPr>
          <w:color w:val="000000" w:themeColor="text1"/>
          <w:sz w:val="28"/>
          <w:szCs w:val="28"/>
        </w:rPr>
        <w:t>Беларус</w:t>
      </w:r>
      <w:r w:rsidR="00CA01AC">
        <w:rPr>
          <w:color w:val="000000" w:themeColor="text1"/>
          <w:sz w:val="28"/>
          <w:szCs w:val="28"/>
        </w:rPr>
        <w:t>ь</w:t>
      </w:r>
      <w:r w:rsidRPr="00AB51B7">
        <w:rPr>
          <w:color w:val="000000" w:themeColor="text1"/>
          <w:sz w:val="28"/>
          <w:szCs w:val="28"/>
        </w:rPr>
        <w:t xml:space="preserve">. Оплату за товар осуществил родственник Белорусского покупателя с территории Республики Армения. Что будет считаться местом реализации товара для целей налогообложения. Должен ли российский ИП встать на налоговый учет в Республики Беларусь и заплатить НДС или за него заплатит </w:t>
      </w:r>
      <w:r w:rsidRPr="00AB51B7">
        <w:rPr>
          <w:color w:val="000000" w:themeColor="text1"/>
          <w:sz w:val="28"/>
          <w:szCs w:val="28"/>
          <w:lang w:val="en-US"/>
        </w:rPr>
        <w:t>OZON</w:t>
      </w:r>
      <w:r w:rsidRPr="00AB51B7">
        <w:rPr>
          <w:color w:val="000000" w:themeColor="text1"/>
          <w:sz w:val="28"/>
          <w:szCs w:val="28"/>
        </w:rPr>
        <w:t>? Будет ли облагаться данная операция в России?</w:t>
      </w:r>
    </w:p>
    <w:p w14:paraId="7506F292" w14:textId="77777777" w:rsidR="006A4FB9" w:rsidRPr="00B60F79" w:rsidRDefault="006A4FB9" w:rsidP="006A4FB9">
      <w:pPr>
        <w:pStyle w:val="a6"/>
        <w:pBdr>
          <w:top w:val="nil"/>
          <w:left w:val="nil"/>
          <w:bottom w:val="nil"/>
          <w:right w:val="nil"/>
          <w:between w:val="nil"/>
        </w:pBdr>
        <w:spacing w:line="360" w:lineRule="auto"/>
        <w:ind w:left="709"/>
        <w:jc w:val="both"/>
        <w:rPr>
          <w:color w:val="000000" w:themeColor="text1"/>
          <w:sz w:val="28"/>
          <w:szCs w:val="28"/>
        </w:rPr>
      </w:pPr>
    </w:p>
    <w:p w14:paraId="2694B404" w14:textId="77777777" w:rsidR="006B5AE1" w:rsidRDefault="006B5AE1" w:rsidP="00D226CE">
      <w:pPr>
        <w:pStyle w:val="a6"/>
        <w:numPr>
          <w:ilvl w:val="0"/>
          <w:numId w:val="1"/>
        </w:numPr>
        <w:spacing w:line="360" w:lineRule="auto"/>
        <w:ind w:left="0" w:firstLine="709"/>
        <w:jc w:val="both"/>
        <w:outlineLvl w:val="0"/>
        <w:rPr>
          <w:b/>
          <w:color w:val="000000" w:themeColor="text1"/>
          <w:sz w:val="28"/>
          <w:szCs w:val="28"/>
        </w:rPr>
      </w:pPr>
      <w:bookmarkStart w:id="13" w:name="_Toc104467649"/>
      <w:r w:rsidRPr="00B60F79">
        <w:rPr>
          <w:b/>
          <w:color w:val="000000" w:themeColor="text1"/>
          <w:sz w:val="28"/>
          <w:szCs w:val="28"/>
        </w:rPr>
        <w:t>Фонд оценочных средств для проведения промежуточной аттестации обучающихся по дисциплине</w:t>
      </w:r>
      <w:bookmarkEnd w:id="13"/>
    </w:p>
    <w:p w14:paraId="31CAC35D" w14:textId="77777777" w:rsidR="00156BC3" w:rsidRPr="00B60F79" w:rsidRDefault="00156BC3" w:rsidP="00156BC3">
      <w:pPr>
        <w:pStyle w:val="a6"/>
        <w:spacing w:line="360" w:lineRule="auto"/>
        <w:ind w:left="709"/>
        <w:jc w:val="both"/>
        <w:rPr>
          <w:b/>
          <w:color w:val="000000" w:themeColor="text1"/>
          <w:sz w:val="28"/>
          <w:szCs w:val="28"/>
        </w:rPr>
      </w:pPr>
    </w:p>
    <w:p w14:paraId="4AB58C51" w14:textId="77777777" w:rsidR="005B17B2" w:rsidRPr="00B60F79" w:rsidRDefault="005B17B2" w:rsidP="00156BC3">
      <w:pPr>
        <w:pStyle w:val="2"/>
        <w:spacing w:line="276" w:lineRule="auto"/>
        <w:ind w:firstLine="709"/>
        <w:jc w:val="both"/>
        <w:rPr>
          <w:rFonts w:ascii="Times New Roman" w:hAnsi="Times New Roman" w:cs="Times New Roman"/>
          <w:color w:val="000000" w:themeColor="text1"/>
          <w:sz w:val="28"/>
          <w:szCs w:val="28"/>
        </w:rPr>
      </w:pPr>
      <w:bookmarkStart w:id="14" w:name="_Toc104467650"/>
      <w:r w:rsidRPr="00B60F79">
        <w:rPr>
          <w:rFonts w:ascii="Times New Roman" w:hAnsi="Times New Roman" w:cs="Times New Roman"/>
          <w:b/>
          <w:color w:val="000000" w:themeColor="text1"/>
          <w:sz w:val="28"/>
          <w:szCs w:val="28"/>
        </w:rPr>
        <w:t>7.1. Перечень компетенций</w:t>
      </w:r>
      <w:r w:rsidR="00295874" w:rsidRPr="00B60F79">
        <w:rPr>
          <w:rFonts w:ascii="Times New Roman" w:hAnsi="Times New Roman" w:cs="Times New Roman"/>
          <w:b/>
          <w:color w:val="000000" w:themeColor="text1"/>
          <w:sz w:val="28"/>
          <w:szCs w:val="28"/>
        </w:rPr>
        <w:t xml:space="preserve"> с указанием этапов их формирования в процессе освоения образовательной программы</w:t>
      </w:r>
      <w:bookmarkEnd w:id="14"/>
    </w:p>
    <w:p w14:paraId="31D4EED8" w14:textId="77777777" w:rsidR="005B17B2" w:rsidRDefault="005B17B2" w:rsidP="00156BC3">
      <w:pPr>
        <w:spacing w:line="276" w:lineRule="auto"/>
        <w:ind w:firstLine="709"/>
        <w:jc w:val="both"/>
        <w:rPr>
          <w:color w:val="000000" w:themeColor="text1"/>
          <w:sz w:val="28"/>
          <w:szCs w:val="28"/>
        </w:rPr>
      </w:pPr>
      <w:bookmarkStart w:id="15" w:name="_3o7alnk"/>
      <w:bookmarkEnd w:id="15"/>
      <w:r w:rsidRPr="00B60F79">
        <w:rPr>
          <w:color w:val="000000" w:themeColor="text1"/>
          <w:sz w:val="28"/>
          <w:szCs w:val="28"/>
        </w:rPr>
        <w:t>Перечень компетенций, формируемых в процессе освоения дисциплины содержится в разделе 2 «Перечень планируемых результатов обучения по дисциплине, соотнесенных с планируемыми результатами освоения программы».</w:t>
      </w:r>
    </w:p>
    <w:p w14:paraId="50DBB221" w14:textId="77777777" w:rsidR="00156BC3" w:rsidRPr="00B60F79" w:rsidRDefault="00156BC3" w:rsidP="00156BC3">
      <w:pPr>
        <w:spacing w:line="276" w:lineRule="auto"/>
        <w:ind w:firstLine="709"/>
        <w:jc w:val="both"/>
        <w:rPr>
          <w:color w:val="000000" w:themeColor="text1"/>
          <w:sz w:val="28"/>
          <w:szCs w:val="28"/>
        </w:rPr>
      </w:pPr>
    </w:p>
    <w:p w14:paraId="174D77C7" w14:textId="77777777" w:rsidR="002A66D8" w:rsidRPr="00B60F79" w:rsidRDefault="002A66D8" w:rsidP="00156BC3">
      <w:pPr>
        <w:spacing w:line="276" w:lineRule="auto"/>
        <w:ind w:firstLine="709"/>
        <w:jc w:val="both"/>
        <w:rPr>
          <w:b/>
          <w:color w:val="000000" w:themeColor="text1"/>
          <w:sz w:val="28"/>
          <w:szCs w:val="28"/>
        </w:rPr>
      </w:pPr>
      <w:r w:rsidRPr="00B60F79">
        <w:rPr>
          <w:b/>
          <w:color w:val="000000" w:themeColor="text1"/>
          <w:sz w:val="28"/>
          <w:szCs w:val="28"/>
        </w:rPr>
        <w:t>7.2 Типовые контрольные задания или иные материалы, необходимые для оценки знаний, умений и навыков, характеризующих этапы формирования компетенций</w:t>
      </w:r>
    </w:p>
    <w:p w14:paraId="11F8D454" w14:textId="77777777" w:rsidR="002A66D8" w:rsidRPr="00B60F79" w:rsidRDefault="002A66D8" w:rsidP="002A66D8">
      <w:pPr>
        <w:spacing w:line="360" w:lineRule="auto"/>
        <w:ind w:firstLine="709"/>
        <w:jc w:val="right"/>
        <w:rPr>
          <w:color w:val="000000" w:themeColor="text1"/>
          <w:sz w:val="28"/>
          <w:szCs w:val="28"/>
        </w:rPr>
      </w:pPr>
      <w:r w:rsidRPr="00B60F79">
        <w:rPr>
          <w:color w:val="000000" w:themeColor="text1"/>
          <w:sz w:val="28"/>
          <w:szCs w:val="28"/>
        </w:rPr>
        <w:t>Таблица 5</w:t>
      </w:r>
    </w:p>
    <w:tbl>
      <w:tblPr>
        <w:tblStyle w:val="a7"/>
        <w:tblW w:w="0" w:type="auto"/>
        <w:tblLook w:val="04A0" w:firstRow="1" w:lastRow="0" w:firstColumn="1" w:lastColumn="0" w:noHBand="0" w:noVBand="1"/>
      </w:tblPr>
      <w:tblGrid>
        <w:gridCol w:w="2643"/>
        <w:gridCol w:w="2514"/>
        <w:gridCol w:w="2407"/>
        <w:gridCol w:w="2631"/>
      </w:tblGrid>
      <w:tr w:rsidR="0098289D" w:rsidRPr="00300E98" w14:paraId="095F4DF8" w14:textId="77777777" w:rsidTr="007E5E66">
        <w:tc>
          <w:tcPr>
            <w:tcW w:w="2689" w:type="dxa"/>
          </w:tcPr>
          <w:p w14:paraId="11F6557D" w14:textId="77777777" w:rsidR="00472890" w:rsidRPr="00B60F79" w:rsidRDefault="00472890" w:rsidP="002264E6">
            <w:pPr>
              <w:jc w:val="both"/>
              <w:rPr>
                <w:b/>
                <w:color w:val="000000" w:themeColor="text1"/>
                <w:sz w:val="24"/>
                <w:szCs w:val="24"/>
              </w:rPr>
            </w:pPr>
            <w:r w:rsidRPr="00B60F79">
              <w:rPr>
                <w:b/>
                <w:color w:val="000000" w:themeColor="text1"/>
                <w:sz w:val="24"/>
                <w:szCs w:val="24"/>
              </w:rPr>
              <w:t xml:space="preserve">Наименование компетенции </w:t>
            </w:r>
          </w:p>
        </w:tc>
        <w:tc>
          <w:tcPr>
            <w:tcW w:w="2268" w:type="dxa"/>
          </w:tcPr>
          <w:p w14:paraId="323A4E04" w14:textId="77777777" w:rsidR="00472890" w:rsidRPr="00B60F79" w:rsidRDefault="00472890" w:rsidP="002264E6">
            <w:pPr>
              <w:jc w:val="both"/>
              <w:rPr>
                <w:b/>
                <w:color w:val="000000" w:themeColor="text1"/>
                <w:sz w:val="24"/>
                <w:szCs w:val="24"/>
              </w:rPr>
            </w:pPr>
            <w:r w:rsidRPr="00B60F79">
              <w:rPr>
                <w:b/>
                <w:color w:val="000000" w:themeColor="text1"/>
                <w:sz w:val="24"/>
                <w:szCs w:val="24"/>
              </w:rPr>
              <w:t xml:space="preserve">Наименование индикаторов достижения компетенции </w:t>
            </w:r>
          </w:p>
        </w:tc>
        <w:tc>
          <w:tcPr>
            <w:tcW w:w="2491" w:type="dxa"/>
            <w:tcBorders>
              <w:bottom w:val="single" w:sz="4" w:space="0" w:color="auto"/>
            </w:tcBorders>
          </w:tcPr>
          <w:p w14:paraId="01CFAC60" w14:textId="77777777" w:rsidR="00472890" w:rsidRPr="00B60F79" w:rsidRDefault="00472890" w:rsidP="002264E6">
            <w:pPr>
              <w:jc w:val="both"/>
              <w:rPr>
                <w:b/>
                <w:color w:val="000000" w:themeColor="text1"/>
                <w:sz w:val="24"/>
                <w:szCs w:val="24"/>
              </w:rPr>
            </w:pPr>
            <w:r w:rsidRPr="00B60F79">
              <w:rPr>
                <w:b/>
                <w:color w:val="000000" w:themeColor="text1"/>
                <w:sz w:val="24"/>
                <w:szCs w:val="24"/>
              </w:rPr>
              <w:t>Результаты обучения (умения и знания), соотнесенные с индикаторами достижения компетенции</w:t>
            </w:r>
          </w:p>
        </w:tc>
        <w:tc>
          <w:tcPr>
            <w:tcW w:w="2747" w:type="dxa"/>
          </w:tcPr>
          <w:p w14:paraId="171485D7" w14:textId="77777777" w:rsidR="00472890" w:rsidRPr="00B60F79" w:rsidRDefault="00472890" w:rsidP="002264E6">
            <w:pPr>
              <w:jc w:val="both"/>
              <w:rPr>
                <w:b/>
                <w:color w:val="000000" w:themeColor="text1"/>
                <w:sz w:val="24"/>
                <w:szCs w:val="24"/>
              </w:rPr>
            </w:pPr>
            <w:r w:rsidRPr="00B60F79">
              <w:rPr>
                <w:b/>
                <w:color w:val="000000" w:themeColor="text1"/>
                <w:sz w:val="24"/>
                <w:szCs w:val="24"/>
              </w:rPr>
              <w:t>Типовые контрольные задания</w:t>
            </w:r>
          </w:p>
        </w:tc>
      </w:tr>
      <w:tr w:rsidR="0098289D" w:rsidRPr="00300E98" w14:paraId="30C8CB30" w14:textId="77777777" w:rsidTr="00820237">
        <w:tc>
          <w:tcPr>
            <w:tcW w:w="2689" w:type="dxa"/>
          </w:tcPr>
          <w:p w14:paraId="283EEACD" w14:textId="77777777" w:rsidR="00522BD8" w:rsidRPr="0080546E" w:rsidRDefault="00522BD8" w:rsidP="002264E6">
            <w:pPr>
              <w:jc w:val="both"/>
              <w:rPr>
                <w:color w:val="000000" w:themeColor="text1"/>
                <w:sz w:val="24"/>
                <w:szCs w:val="24"/>
              </w:rPr>
            </w:pPr>
            <w:r w:rsidRPr="0080546E">
              <w:rPr>
                <w:color w:val="000000" w:themeColor="text1"/>
                <w:sz w:val="24"/>
                <w:szCs w:val="24"/>
              </w:rPr>
              <w:t>ПК</w:t>
            </w:r>
            <w:r w:rsidR="00D226CE" w:rsidRPr="0080546E">
              <w:rPr>
                <w:color w:val="000000" w:themeColor="text1"/>
                <w:sz w:val="24"/>
                <w:szCs w:val="24"/>
              </w:rPr>
              <w:t>Н</w:t>
            </w:r>
            <w:r w:rsidRPr="0080546E">
              <w:rPr>
                <w:color w:val="000000" w:themeColor="text1"/>
                <w:sz w:val="24"/>
                <w:szCs w:val="24"/>
              </w:rPr>
              <w:t>-</w:t>
            </w:r>
            <w:r w:rsidR="00D226CE" w:rsidRPr="0080546E">
              <w:rPr>
                <w:color w:val="000000" w:themeColor="text1"/>
                <w:sz w:val="24"/>
                <w:szCs w:val="24"/>
              </w:rPr>
              <w:t>6</w:t>
            </w:r>
            <w:r w:rsidRPr="0080546E">
              <w:rPr>
                <w:color w:val="000000" w:themeColor="text1"/>
                <w:sz w:val="24"/>
                <w:szCs w:val="24"/>
              </w:rPr>
              <w:t>.</w:t>
            </w:r>
          </w:p>
          <w:p w14:paraId="10C28DCC" w14:textId="77777777" w:rsidR="00522BD8" w:rsidRPr="0080546E" w:rsidRDefault="00D226CE" w:rsidP="002264E6">
            <w:pPr>
              <w:rPr>
                <w:color w:val="000000" w:themeColor="text1"/>
                <w:sz w:val="24"/>
                <w:szCs w:val="24"/>
              </w:rPr>
            </w:pPr>
            <w:r w:rsidRPr="0080546E">
              <w:rPr>
                <w:sz w:val="24"/>
                <w:szCs w:val="24"/>
              </w:rPr>
              <w:t>Способность предлагать решения профессиональных задач в меняющихся финансово-экономических условиях</w:t>
            </w:r>
          </w:p>
        </w:tc>
        <w:tc>
          <w:tcPr>
            <w:tcW w:w="2268" w:type="dxa"/>
          </w:tcPr>
          <w:p w14:paraId="12C67DFD" w14:textId="77777777" w:rsidR="00333A26" w:rsidRPr="0080546E" w:rsidRDefault="005947E7" w:rsidP="002264E6">
            <w:pPr>
              <w:rPr>
                <w:color w:val="000000" w:themeColor="text1"/>
                <w:sz w:val="24"/>
                <w:szCs w:val="24"/>
              </w:rPr>
            </w:pPr>
            <w:r w:rsidRPr="0080546E">
              <w:rPr>
                <w:color w:val="000000" w:themeColor="text1"/>
                <w:sz w:val="24"/>
                <w:szCs w:val="24"/>
              </w:rPr>
              <w:t xml:space="preserve">1. </w:t>
            </w:r>
            <w:r w:rsidRPr="0080546E">
              <w:rPr>
                <w:sz w:val="24"/>
                <w:szCs w:val="24"/>
              </w:rPr>
              <w:t>Понимает содержание и логику проведения анализа деятельности экономического субъекта, приемы обоснования оперативных, тактических и стратегических управленческих решений</w:t>
            </w:r>
          </w:p>
          <w:p w14:paraId="63DC1332" w14:textId="77777777" w:rsidR="00333A26" w:rsidRPr="0080546E" w:rsidRDefault="00333A26" w:rsidP="002264E6">
            <w:pPr>
              <w:rPr>
                <w:color w:val="000000" w:themeColor="text1"/>
                <w:sz w:val="24"/>
                <w:szCs w:val="24"/>
              </w:rPr>
            </w:pPr>
          </w:p>
        </w:tc>
        <w:tc>
          <w:tcPr>
            <w:tcW w:w="2491" w:type="dxa"/>
            <w:tcBorders>
              <w:top w:val="single" w:sz="4" w:space="0" w:color="auto"/>
              <w:bottom w:val="single" w:sz="4" w:space="0" w:color="auto"/>
            </w:tcBorders>
          </w:tcPr>
          <w:p w14:paraId="0CD95F87" w14:textId="77777777" w:rsidR="00D5645E" w:rsidRPr="0080546E" w:rsidRDefault="00D5645E" w:rsidP="005947E7">
            <w:pPr>
              <w:widowControl/>
              <w:pBdr>
                <w:top w:val="nil"/>
                <w:left w:val="nil"/>
                <w:bottom w:val="nil"/>
                <w:right w:val="nil"/>
                <w:between w:val="nil"/>
              </w:pBdr>
              <w:tabs>
                <w:tab w:val="left" w:pos="315"/>
              </w:tabs>
              <w:autoSpaceDE/>
              <w:autoSpaceDN/>
              <w:adjustRightInd/>
              <w:jc w:val="both"/>
              <w:rPr>
                <w:color w:val="000000"/>
                <w:sz w:val="22"/>
                <w:szCs w:val="22"/>
              </w:rPr>
            </w:pPr>
            <w:r w:rsidRPr="0080546E">
              <w:rPr>
                <w:b/>
                <w:color w:val="000000" w:themeColor="text1"/>
                <w:sz w:val="24"/>
                <w:szCs w:val="24"/>
              </w:rPr>
              <w:t xml:space="preserve">Знать: </w:t>
            </w:r>
            <w:r w:rsidR="005947E7" w:rsidRPr="0080546E">
              <w:rPr>
                <w:color w:val="000000"/>
                <w:sz w:val="22"/>
                <w:szCs w:val="22"/>
              </w:rPr>
              <w:t xml:space="preserve">концептуальные основы налогообложения и налогового администрирования цифрового бизнеса  </w:t>
            </w:r>
          </w:p>
          <w:p w14:paraId="0A3262E9" w14:textId="77777777" w:rsidR="00D5645E" w:rsidRPr="0080546E" w:rsidRDefault="00D5645E" w:rsidP="00D5645E">
            <w:pPr>
              <w:pBdr>
                <w:top w:val="nil"/>
                <w:left w:val="nil"/>
                <w:bottom w:val="nil"/>
                <w:right w:val="nil"/>
                <w:between w:val="nil"/>
              </w:pBdr>
              <w:jc w:val="both"/>
              <w:rPr>
                <w:b/>
                <w:color w:val="000000" w:themeColor="text1"/>
                <w:sz w:val="24"/>
                <w:szCs w:val="24"/>
              </w:rPr>
            </w:pPr>
          </w:p>
          <w:p w14:paraId="4A094635" w14:textId="77777777" w:rsidR="00425B2B" w:rsidRPr="0080546E" w:rsidRDefault="00D5645E" w:rsidP="00D5645E">
            <w:pPr>
              <w:pBdr>
                <w:top w:val="nil"/>
                <w:left w:val="nil"/>
                <w:bottom w:val="nil"/>
                <w:right w:val="nil"/>
                <w:between w:val="nil"/>
              </w:pBdr>
              <w:jc w:val="both"/>
              <w:rPr>
                <w:b/>
                <w:color w:val="000000" w:themeColor="text1"/>
                <w:sz w:val="24"/>
                <w:szCs w:val="24"/>
              </w:rPr>
            </w:pPr>
            <w:r w:rsidRPr="0080546E">
              <w:rPr>
                <w:b/>
                <w:color w:val="000000" w:themeColor="text1"/>
                <w:sz w:val="24"/>
                <w:szCs w:val="24"/>
              </w:rPr>
              <w:t xml:space="preserve">Уметь: </w:t>
            </w:r>
            <w:r w:rsidR="005947E7" w:rsidRPr="0080546E">
              <w:rPr>
                <w:color w:val="000000"/>
                <w:sz w:val="22"/>
                <w:szCs w:val="22"/>
              </w:rPr>
              <w:t>анализировать бизнес модели цифровых компаний и применять правильный подход к их налоговому администрированию</w:t>
            </w:r>
          </w:p>
          <w:p w14:paraId="60D7369E" w14:textId="77777777" w:rsidR="00425B2B" w:rsidRPr="0080546E" w:rsidRDefault="00425B2B" w:rsidP="00C603C3">
            <w:pPr>
              <w:pBdr>
                <w:top w:val="nil"/>
                <w:left w:val="nil"/>
                <w:bottom w:val="nil"/>
                <w:right w:val="nil"/>
                <w:between w:val="nil"/>
              </w:pBdr>
              <w:jc w:val="both"/>
              <w:rPr>
                <w:b/>
                <w:color w:val="000000" w:themeColor="text1"/>
                <w:sz w:val="24"/>
                <w:szCs w:val="24"/>
              </w:rPr>
            </w:pPr>
          </w:p>
          <w:p w14:paraId="3B5743A9" w14:textId="77777777" w:rsidR="00425B2B" w:rsidRPr="0080546E" w:rsidRDefault="00425B2B" w:rsidP="00C603C3">
            <w:pPr>
              <w:pBdr>
                <w:top w:val="nil"/>
                <w:left w:val="nil"/>
                <w:bottom w:val="nil"/>
                <w:right w:val="nil"/>
                <w:between w:val="nil"/>
              </w:pBdr>
              <w:jc w:val="both"/>
              <w:rPr>
                <w:b/>
                <w:color w:val="000000" w:themeColor="text1"/>
                <w:sz w:val="24"/>
                <w:szCs w:val="24"/>
              </w:rPr>
            </w:pPr>
          </w:p>
          <w:p w14:paraId="1DCB7254" w14:textId="77777777" w:rsidR="00425B2B" w:rsidRPr="0080546E" w:rsidRDefault="00425B2B" w:rsidP="00C603C3">
            <w:pPr>
              <w:pBdr>
                <w:top w:val="nil"/>
                <w:left w:val="nil"/>
                <w:bottom w:val="nil"/>
                <w:right w:val="nil"/>
                <w:between w:val="nil"/>
              </w:pBdr>
              <w:jc w:val="both"/>
              <w:rPr>
                <w:b/>
                <w:color w:val="000000" w:themeColor="text1"/>
                <w:sz w:val="24"/>
                <w:szCs w:val="24"/>
              </w:rPr>
            </w:pPr>
          </w:p>
          <w:p w14:paraId="20EDC261" w14:textId="77777777" w:rsidR="005B53B4" w:rsidRPr="0080546E" w:rsidRDefault="005B53B4" w:rsidP="00C603C3">
            <w:pPr>
              <w:pBdr>
                <w:top w:val="nil"/>
                <w:left w:val="nil"/>
                <w:bottom w:val="nil"/>
                <w:right w:val="nil"/>
                <w:between w:val="nil"/>
              </w:pBdr>
              <w:jc w:val="both"/>
              <w:rPr>
                <w:b/>
                <w:color w:val="000000" w:themeColor="text1"/>
                <w:sz w:val="24"/>
                <w:szCs w:val="24"/>
              </w:rPr>
            </w:pPr>
          </w:p>
          <w:p w14:paraId="5C46D01D" w14:textId="77777777" w:rsidR="005B53B4" w:rsidRPr="0080546E" w:rsidRDefault="005B53B4" w:rsidP="00C603C3">
            <w:pPr>
              <w:pBdr>
                <w:top w:val="nil"/>
                <w:left w:val="nil"/>
                <w:bottom w:val="nil"/>
                <w:right w:val="nil"/>
                <w:between w:val="nil"/>
              </w:pBdr>
              <w:jc w:val="both"/>
              <w:rPr>
                <w:b/>
                <w:color w:val="000000" w:themeColor="text1"/>
                <w:sz w:val="24"/>
                <w:szCs w:val="24"/>
              </w:rPr>
            </w:pPr>
          </w:p>
          <w:p w14:paraId="23AAD050" w14:textId="77777777" w:rsidR="005B53B4" w:rsidRPr="0080546E" w:rsidRDefault="005B53B4" w:rsidP="00C603C3">
            <w:pPr>
              <w:pBdr>
                <w:top w:val="nil"/>
                <w:left w:val="nil"/>
                <w:bottom w:val="nil"/>
                <w:right w:val="nil"/>
                <w:between w:val="nil"/>
              </w:pBdr>
              <w:jc w:val="both"/>
              <w:rPr>
                <w:b/>
                <w:color w:val="000000" w:themeColor="text1"/>
                <w:sz w:val="24"/>
                <w:szCs w:val="24"/>
              </w:rPr>
            </w:pPr>
          </w:p>
          <w:p w14:paraId="6B06567D" w14:textId="77777777" w:rsidR="005B53B4" w:rsidRPr="0080546E" w:rsidRDefault="005B53B4" w:rsidP="00C603C3">
            <w:pPr>
              <w:pBdr>
                <w:top w:val="nil"/>
                <w:left w:val="nil"/>
                <w:bottom w:val="nil"/>
                <w:right w:val="nil"/>
                <w:between w:val="nil"/>
              </w:pBdr>
              <w:jc w:val="both"/>
              <w:rPr>
                <w:b/>
                <w:color w:val="000000" w:themeColor="text1"/>
                <w:sz w:val="24"/>
                <w:szCs w:val="24"/>
              </w:rPr>
            </w:pPr>
          </w:p>
          <w:p w14:paraId="6D30F9E9" w14:textId="77777777" w:rsidR="00522BD8" w:rsidRPr="0080546E" w:rsidRDefault="00522BD8" w:rsidP="00C603C3">
            <w:pPr>
              <w:pBdr>
                <w:top w:val="nil"/>
                <w:left w:val="nil"/>
                <w:bottom w:val="nil"/>
                <w:right w:val="nil"/>
                <w:between w:val="nil"/>
              </w:pBdr>
              <w:jc w:val="both"/>
              <w:rPr>
                <w:color w:val="000000"/>
                <w:sz w:val="24"/>
                <w:szCs w:val="24"/>
              </w:rPr>
            </w:pPr>
          </w:p>
        </w:tc>
        <w:tc>
          <w:tcPr>
            <w:tcW w:w="2747" w:type="dxa"/>
          </w:tcPr>
          <w:p w14:paraId="0AF04D45" w14:textId="77777777" w:rsidR="008F65AF" w:rsidRDefault="008F65AF" w:rsidP="00425B2B">
            <w:pPr>
              <w:rPr>
                <w:b/>
                <w:sz w:val="24"/>
                <w:szCs w:val="24"/>
              </w:rPr>
            </w:pPr>
            <w:r>
              <w:rPr>
                <w:b/>
                <w:sz w:val="24"/>
                <w:szCs w:val="24"/>
              </w:rPr>
              <w:t>Вопрос:</w:t>
            </w:r>
          </w:p>
          <w:p w14:paraId="3FD0F9A7" w14:textId="77777777" w:rsidR="00425B2B" w:rsidRPr="0080546E" w:rsidRDefault="005947E7" w:rsidP="00425B2B">
            <w:pPr>
              <w:rPr>
                <w:sz w:val="24"/>
                <w:szCs w:val="24"/>
              </w:rPr>
            </w:pPr>
            <w:r w:rsidRPr="0080546E">
              <w:rPr>
                <w:sz w:val="24"/>
                <w:szCs w:val="24"/>
              </w:rPr>
              <w:t xml:space="preserve">Должна ли иностранная цифровая платформа, на которой размещены цифровые товары (мобильные приложения), предназначенные, в том числе, для реализации российским покупателям, вставать на налоговый учет в налоговых органах </w:t>
            </w:r>
          </w:p>
          <w:p w14:paraId="4F064E3D" w14:textId="77777777" w:rsidR="00522BD8" w:rsidRPr="0080546E" w:rsidRDefault="00522BD8" w:rsidP="002264E6">
            <w:pPr>
              <w:rPr>
                <w:color w:val="000000" w:themeColor="text1"/>
                <w:sz w:val="24"/>
                <w:szCs w:val="24"/>
              </w:rPr>
            </w:pPr>
          </w:p>
          <w:p w14:paraId="3FF45A71" w14:textId="77777777" w:rsidR="00522BD8" w:rsidRPr="0080546E" w:rsidRDefault="00522BD8" w:rsidP="002264E6">
            <w:pPr>
              <w:rPr>
                <w:color w:val="000000" w:themeColor="text1"/>
                <w:sz w:val="24"/>
                <w:szCs w:val="24"/>
              </w:rPr>
            </w:pPr>
          </w:p>
          <w:p w14:paraId="1C3E8A8D" w14:textId="77777777" w:rsidR="008F65AF" w:rsidRDefault="00A26F0B" w:rsidP="00600EE5">
            <w:pPr>
              <w:rPr>
                <w:b/>
                <w:color w:val="000000" w:themeColor="text1"/>
                <w:sz w:val="24"/>
                <w:szCs w:val="24"/>
              </w:rPr>
            </w:pPr>
            <w:r w:rsidRPr="0080546E">
              <w:rPr>
                <w:b/>
                <w:color w:val="000000" w:themeColor="text1"/>
                <w:sz w:val="24"/>
                <w:szCs w:val="24"/>
              </w:rPr>
              <w:t>Задача</w:t>
            </w:r>
            <w:r w:rsidR="00E82754" w:rsidRPr="0080546E">
              <w:rPr>
                <w:b/>
                <w:color w:val="000000" w:themeColor="text1"/>
                <w:sz w:val="24"/>
                <w:szCs w:val="24"/>
              </w:rPr>
              <w:t xml:space="preserve">: </w:t>
            </w:r>
          </w:p>
          <w:p w14:paraId="26561379" w14:textId="77777777" w:rsidR="00600EE5" w:rsidRPr="0080546E" w:rsidRDefault="00600EE5" w:rsidP="00600EE5">
            <w:pPr>
              <w:rPr>
                <w:bCs/>
                <w:color w:val="000000" w:themeColor="text1"/>
                <w:sz w:val="24"/>
                <w:szCs w:val="24"/>
              </w:rPr>
            </w:pPr>
            <w:r w:rsidRPr="0080546E">
              <w:rPr>
                <w:bCs/>
                <w:color w:val="000000" w:themeColor="text1"/>
                <w:sz w:val="24"/>
                <w:szCs w:val="24"/>
              </w:rPr>
              <w:t xml:space="preserve">Физ. лицо, арендует через </w:t>
            </w:r>
            <w:r w:rsidRPr="0080546E">
              <w:rPr>
                <w:bCs/>
                <w:color w:val="000000" w:themeColor="text1"/>
                <w:sz w:val="24"/>
                <w:szCs w:val="24"/>
                <w:lang w:val="en-US"/>
              </w:rPr>
              <w:t>Booking</w:t>
            </w:r>
            <w:r w:rsidRPr="0080546E">
              <w:rPr>
                <w:bCs/>
                <w:color w:val="000000" w:themeColor="text1"/>
                <w:sz w:val="24"/>
                <w:szCs w:val="24"/>
              </w:rPr>
              <w:t xml:space="preserve"> дом, расположенный в Черногории по цене 6600 (с учетом НДС).</w:t>
            </w:r>
          </w:p>
          <w:p w14:paraId="4F35D10A" w14:textId="77777777" w:rsidR="00600EE5" w:rsidRPr="0080546E" w:rsidRDefault="00600EE5" w:rsidP="00600EE5">
            <w:pPr>
              <w:rPr>
                <w:bCs/>
                <w:color w:val="000000" w:themeColor="text1"/>
                <w:sz w:val="24"/>
                <w:szCs w:val="24"/>
              </w:rPr>
            </w:pPr>
            <w:r w:rsidRPr="0080546E">
              <w:rPr>
                <w:bCs/>
                <w:color w:val="000000" w:themeColor="text1"/>
                <w:sz w:val="24"/>
                <w:szCs w:val="24"/>
              </w:rPr>
              <w:t xml:space="preserve">Дом принадлежит ИП, проживающему в Австрии и зарегистрированному на </w:t>
            </w:r>
            <w:r w:rsidRPr="0080546E">
              <w:rPr>
                <w:bCs/>
                <w:color w:val="000000" w:themeColor="text1"/>
                <w:sz w:val="24"/>
                <w:szCs w:val="24"/>
                <w:lang w:val="en-US"/>
              </w:rPr>
              <w:t>Booking</w:t>
            </w:r>
            <w:r w:rsidRPr="0080546E">
              <w:rPr>
                <w:bCs/>
                <w:color w:val="000000" w:themeColor="text1"/>
                <w:sz w:val="24"/>
                <w:szCs w:val="24"/>
              </w:rPr>
              <w:t>.</w:t>
            </w:r>
          </w:p>
          <w:p w14:paraId="5EA13C6E" w14:textId="77777777" w:rsidR="00600EE5" w:rsidRPr="0080546E" w:rsidRDefault="00600EE5" w:rsidP="00600EE5">
            <w:pPr>
              <w:rPr>
                <w:bCs/>
                <w:i/>
                <w:iCs/>
                <w:color w:val="000000" w:themeColor="text1"/>
                <w:sz w:val="24"/>
                <w:szCs w:val="24"/>
              </w:rPr>
            </w:pPr>
            <w:r w:rsidRPr="0080546E">
              <w:rPr>
                <w:b/>
                <w:bCs/>
                <w:i/>
                <w:iCs/>
                <w:color w:val="000000" w:themeColor="text1"/>
                <w:sz w:val="24"/>
                <w:szCs w:val="24"/>
              </w:rPr>
              <w:t>Задание:</w:t>
            </w:r>
          </w:p>
          <w:p w14:paraId="6A9832F5" w14:textId="77777777" w:rsidR="00600EE5" w:rsidRPr="0080546E" w:rsidRDefault="00600EE5" w:rsidP="00600EE5">
            <w:pPr>
              <w:rPr>
                <w:bCs/>
                <w:i/>
                <w:iCs/>
                <w:color w:val="000000" w:themeColor="text1"/>
                <w:sz w:val="24"/>
                <w:szCs w:val="24"/>
              </w:rPr>
            </w:pPr>
            <w:r w:rsidRPr="0080546E">
              <w:rPr>
                <w:bCs/>
                <w:i/>
                <w:iCs/>
                <w:color w:val="000000" w:themeColor="text1"/>
                <w:sz w:val="24"/>
                <w:szCs w:val="24"/>
              </w:rPr>
              <w:t xml:space="preserve">Опишите данную </w:t>
            </w:r>
            <w:r w:rsidRPr="0080546E">
              <w:rPr>
                <w:bCs/>
                <w:i/>
                <w:iCs/>
                <w:color w:val="000000" w:themeColor="text1"/>
                <w:sz w:val="24"/>
                <w:szCs w:val="24"/>
              </w:rPr>
              <w:lastRenderedPageBreak/>
              <w:t>ситуацию с точки зрения налогообложения НДС.</w:t>
            </w:r>
          </w:p>
          <w:p w14:paraId="6BE7C987" w14:textId="77777777" w:rsidR="00600EE5" w:rsidRPr="0080546E" w:rsidRDefault="00600EE5" w:rsidP="00600EE5">
            <w:pPr>
              <w:rPr>
                <w:bCs/>
                <w:i/>
                <w:iCs/>
                <w:color w:val="000000" w:themeColor="text1"/>
                <w:sz w:val="24"/>
                <w:szCs w:val="24"/>
              </w:rPr>
            </w:pPr>
            <w:r w:rsidRPr="0080546E">
              <w:rPr>
                <w:bCs/>
                <w:i/>
                <w:iCs/>
                <w:color w:val="000000" w:themeColor="text1"/>
                <w:sz w:val="24"/>
                <w:szCs w:val="24"/>
              </w:rPr>
              <w:t>Возникает ли у ИП обязанность регистрироваться в РФ в качестве плательщика НДС?</w:t>
            </w:r>
          </w:p>
          <w:p w14:paraId="362B28CB" w14:textId="77777777" w:rsidR="00522BD8" w:rsidRPr="0080546E" w:rsidRDefault="00522BD8" w:rsidP="00600EE5">
            <w:pPr>
              <w:rPr>
                <w:bCs/>
                <w:i/>
                <w:iCs/>
                <w:color w:val="000000" w:themeColor="text1"/>
                <w:sz w:val="24"/>
                <w:szCs w:val="24"/>
              </w:rPr>
            </w:pPr>
          </w:p>
        </w:tc>
      </w:tr>
      <w:tr w:rsidR="0098289D" w:rsidRPr="00300E98" w14:paraId="124FA7B2" w14:textId="77777777" w:rsidTr="007F19D6">
        <w:tc>
          <w:tcPr>
            <w:tcW w:w="2689" w:type="dxa"/>
          </w:tcPr>
          <w:p w14:paraId="2227C94E" w14:textId="77777777" w:rsidR="00D27504" w:rsidRPr="00300E98" w:rsidRDefault="00D27504" w:rsidP="002264E6">
            <w:pPr>
              <w:jc w:val="both"/>
              <w:rPr>
                <w:color w:val="000000" w:themeColor="text1"/>
                <w:sz w:val="24"/>
                <w:szCs w:val="24"/>
                <w:highlight w:val="yellow"/>
              </w:rPr>
            </w:pPr>
          </w:p>
        </w:tc>
        <w:tc>
          <w:tcPr>
            <w:tcW w:w="2268" w:type="dxa"/>
          </w:tcPr>
          <w:p w14:paraId="6B627925" w14:textId="77777777" w:rsidR="00D27504" w:rsidRPr="00855FB4" w:rsidRDefault="005E36CB" w:rsidP="002264E6">
            <w:pPr>
              <w:rPr>
                <w:color w:val="000000" w:themeColor="text1"/>
                <w:sz w:val="24"/>
                <w:szCs w:val="24"/>
              </w:rPr>
            </w:pPr>
            <w:r w:rsidRPr="00855FB4">
              <w:rPr>
                <w:sz w:val="24"/>
                <w:szCs w:val="24"/>
              </w:rPr>
              <w:t>2. Предлагает варианты решения профессиональных задач в условиях неопределенности</w:t>
            </w:r>
          </w:p>
        </w:tc>
        <w:tc>
          <w:tcPr>
            <w:tcW w:w="2491" w:type="dxa"/>
            <w:tcBorders>
              <w:top w:val="single" w:sz="4" w:space="0" w:color="auto"/>
              <w:bottom w:val="single" w:sz="4" w:space="0" w:color="auto"/>
            </w:tcBorders>
          </w:tcPr>
          <w:p w14:paraId="3BCE690B" w14:textId="77777777" w:rsidR="00D5645E" w:rsidRPr="00855FB4" w:rsidRDefault="00D5645E" w:rsidP="00D5645E">
            <w:pPr>
              <w:contextualSpacing/>
              <w:rPr>
                <w:color w:val="000000"/>
                <w:sz w:val="22"/>
                <w:szCs w:val="22"/>
              </w:rPr>
            </w:pPr>
            <w:r w:rsidRPr="00855FB4">
              <w:rPr>
                <w:b/>
                <w:color w:val="000000" w:themeColor="text1"/>
                <w:sz w:val="24"/>
                <w:szCs w:val="24"/>
              </w:rPr>
              <w:t xml:space="preserve">Знать: </w:t>
            </w:r>
            <w:r w:rsidR="00D5012C" w:rsidRPr="00855FB4">
              <w:rPr>
                <w:sz w:val="24"/>
                <w:szCs w:val="24"/>
              </w:rPr>
              <w:t>тенденции в области налогового администрирования цифровой экономики</w:t>
            </w:r>
          </w:p>
          <w:p w14:paraId="78A09459" w14:textId="77777777" w:rsidR="00D5645E" w:rsidRPr="00855FB4" w:rsidRDefault="00D5645E" w:rsidP="00D5645E">
            <w:pPr>
              <w:contextualSpacing/>
              <w:rPr>
                <w:color w:val="000000"/>
                <w:sz w:val="22"/>
                <w:szCs w:val="22"/>
              </w:rPr>
            </w:pPr>
          </w:p>
          <w:p w14:paraId="436813DE" w14:textId="77777777" w:rsidR="00D27504" w:rsidRPr="00855FB4" w:rsidRDefault="00D5645E" w:rsidP="00D5012C">
            <w:pPr>
              <w:jc w:val="both"/>
              <w:rPr>
                <w:b/>
                <w:bCs/>
                <w:color w:val="000000" w:themeColor="text1"/>
                <w:sz w:val="24"/>
                <w:szCs w:val="24"/>
              </w:rPr>
            </w:pPr>
            <w:r w:rsidRPr="00855FB4">
              <w:rPr>
                <w:b/>
                <w:color w:val="000000" w:themeColor="text1"/>
                <w:sz w:val="24"/>
                <w:szCs w:val="24"/>
              </w:rPr>
              <w:t>Уметь:</w:t>
            </w:r>
            <w:r w:rsidR="00BE6F46">
              <w:rPr>
                <w:b/>
                <w:color w:val="000000" w:themeColor="text1"/>
                <w:sz w:val="24"/>
                <w:szCs w:val="24"/>
              </w:rPr>
              <w:t xml:space="preserve"> </w:t>
            </w:r>
            <w:r w:rsidR="00D5012C" w:rsidRPr="00855FB4">
              <w:rPr>
                <w:color w:val="000000" w:themeColor="text1"/>
                <w:sz w:val="24"/>
                <w:szCs w:val="24"/>
              </w:rPr>
              <w:t>выявлять налоговые риски связанные цифровым бизнесом</w:t>
            </w:r>
            <w:r w:rsidR="007A2192" w:rsidRPr="00855FB4">
              <w:rPr>
                <w:color w:val="000000" w:themeColor="text1"/>
                <w:sz w:val="24"/>
                <w:szCs w:val="24"/>
              </w:rPr>
              <w:t xml:space="preserve"> и предлагать способы их нивелирования </w:t>
            </w:r>
          </w:p>
        </w:tc>
        <w:tc>
          <w:tcPr>
            <w:tcW w:w="2747" w:type="dxa"/>
          </w:tcPr>
          <w:p w14:paraId="0ACEF71B" w14:textId="77777777" w:rsidR="001E32B5" w:rsidRPr="00855FB4" w:rsidRDefault="00857D52" w:rsidP="00257166">
            <w:pPr>
              <w:rPr>
                <w:b/>
                <w:color w:val="000000" w:themeColor="text1"/>
                <w:sz w:val="24"/>
                <w:szCs w:val="24"/>
              </w:rPr>
            </w:pPr>
            <w:r>
              <w:rPr>
                <w:b/>
                <w:color w:val="000000" w:themeColor="text1"/>
                <w:sz w:val="24"/>
                <w:szCs w:val="24"/>
              </w:rPr>
              <w:t>Вопрос:</w:t>
            </w:r>
          </w:p>
          <w:p w14:paraId="40EA76EA" w14:textId="77777777" w:rsidR="001E32B5" w:rsidRPr="00D61EA3" w:rsidRDefault="00D61EA3" w:rsidP="00257166">
            <w:pPr>
              <w:rPr>
                <w:color w:val="000000" w:themeColor="text1"/>
                <w:sz w:val="24"/>
                <w:szCs w:val="24"/>
              </w:rPr>
            </w:pPr>
            <w:r w:rsidRPr="00D61EA3">
              <w:rPr>
                <w:color w:val="000000" w:themeColor="text1"/>
                <w:sz w:val="24"/>
                <w:szCs w:val="24"/>
              </w:rPr>
              <w:t>Каким образом рассчитывается налоговая база по цифровому налогу в Италии?</w:t>
            </w:r>
          </w:p>
          <w:p w14:paraId="7DE0BA02" w14:textId="77777777" w:rsidR="00D61EA3" w:rsidRPr="00855FB4" w:rsidRDefault="00D61EA3" w:rsidP="00257166">
            <w:pPr>
              <w:rPr>
                <w:b/>
                <w:color w:val="000000" w:themeColor="text1"/>
                <w:sz w:val="24"/>
                <w:szCs w:val="24"/>
              </w:rPr>
            </w:pPr>
          </w:p>
          <w:p w14:paraId="314CD81D" w14:textId="77777777" w:rsidR="00257166" w:rsidRPr="00855FB4" w:rsidRDefault="001E32B5" w:rsidP="00257166">
            <w:r w:rsidRPr="00855FB4">
              <w:rPr>
                <w:b/>
                <w:color w:val="000000" w:themeColor="text1"/>
                <w:sz w:val="24"/>
                <w:szCs w:val="24"/>
              </w:rPr>
              <w:t>З</w:t>
            </w:r>
            <w:r w:rsidR="00857D52">
              <w:rPr>
                <w:b/>
                <w:color w:val="000000" w:themeColor="text1"/>
                <w:sz w:val="24"/>
                <w:szCs w:val="24"/>
              </w:rPr>
              <w:t>адача:</w:t>
            </w:r>
          </w:p>
          <w:p w14:paraId="6C0B8DE6" w14:textId="77777777" w:rsidR="00D27504" w:rsidRPr="00855FB4" w:rsidRDefault="001E32B5" w:rsidP="001E32B5">
            <w:pPr>
              <w:pStyle w:val="Default"/>
              <w:rPr>
                <w:sz w:val="23"/>
                <w:szCs w:val="23"/>
              </w:rPr>
            </w:pPr>
            <w:r w:rsidRPr="00855FB4">
              <w:rPr>
                <w:sz w:val="23"/>
                <w:szCs w:val="23"/>
              </w:rPr>
              <w:t xml:space="preserve">Организация 15 мая текущего года приобрела криптовалюту, уплатив продавцу 540 тыс. евро. 18 августа текущего года передала в благотворительный фонд треть приобретенной криптовалюты. Оцените налоговые последствия сделки, если организация является налоговым резидентом США / Франции/ Индии. </w:t>
            </w:r>
          </w:p>
        </w:tc>
      </w:tr>
      <w:tr w:rsidR="0098289D" w:rsidRPr="00300E98" w14:paraId="0744520A" w14:textId="77777777" w:rsidTr="00246A6E">
        <w:tc>
          <w:tcPr>
            <w:tcW w:w="2689" w:type="dxa"/>
            <w:vMerge w:val="restart"/>
            <w:vAlign w:val="center"/>
          </w:tcPr>
          <w:p w14:paraId="14E103F3" w14:textId="77777777" w:rsidR="007F19D6" w:rsidRDefault="007F19D6" w:rsidP="007F19D6">
            <w:pPr>
              <w:jc w:val="both"/>
              <w:rPr>
                <w:color w:val="000000" w:themeColor="text1"/>
                <w:sz w:val="24"/>
                <w:szCs w:val="24"/>
              </w:rPr>
            </w:pPr>
            <w:r w:rsidRPr="00ED63EE">
              <w:rPr>
                <w:color w:val="000000" w:themeColor="text1"/>
                <w:sz w:val="24"/>
                <w:szCs w:val="24"/>
              </w:rPr>
              <w:t>ПКП-1</w:t>
            </w:r>
          </w:p>
          <w:p w14:paraId="1761422B" w14:textId="77777777" w:rsidR="007F19D6" w:rsidRPr="00300E98" w:rsidRDefault="007F19D6" w:rsidP="007F19D6">
            <w:pPr>
              <w:jc w:val="both"/>
              <w:rPr>
                <w:color w:val="000000" w:themeColor="text1"/>
                <w:sz w:val="24"/>
                <w:szCs w:val="24"/>
                <w:highlight w:val="yellow"/>
              </w:rPr>
            </w:pPr>
            <w:r w:rsidRPr="001840DD">
              <w:rPr>
                <w:sz w:val="24"/>
                <w:szCs w:val="24"/>
              </w:rPr>
              <w:t xml:space="preserve">Способность применять законодательство Российской Федерации о налогах и сборах, о бухгалтерском учете, отраслевое законодательство в сфере деятельности налогоплательщика, использовать правоприменительную практику и учетную политику для исчисления налогов и сборов, страховых взносов, а также </w:t>
            </w:r>
            <w:r w:rsidRPr="001840DD">
              <w:rPr>
                <w:sz w:val="24"/>
                <w:szCs w:val="24"/>
              </w:rPr>
              <w:lastRenderedPageBreak/>
              <w:t>подготовки и подачи отчетности по их уплате</w:t>
            </w:r>
          </w:p>
        </w:tc>
        <w:tc>
          <w:tcPr>
            <w:tcW w:w="2268" w:type="dxa"/>
          </w:tcPr>
          <w:p w14:paraId="09342AA4" w14:textId="77777777" w:rsidR="007F19D6" w:rsidRPr="00855FB4" w:rsidRDefault="007F19D6" w:rsidP="007F19D6">
            <w:pPr>
              <w:rPr>
                <w:sz w:val="24"/>
                <w:szCs w:val="24"/>
              </w:rPr>
            </w:pPr>
            <w:r w:rsidRPr="001840DD">
              <w:rPr>
                <w:sz w:val="24"/>
                <w:szCs w:val="24"/>
              </w:rPr>
              <w:lastRenderedPageBreak/>
              <w:t>1. Анализирует налоговое и смежное с ним законодательство Российской Федерации, материалы судебной практики, разъяснения государственных органов, обосновывает и предлагает решения профессиональных зада</w:t>
            </w:r>
            <w:r w:rsidR="006217D8">
              <w:rPr>
                <w:sz w:val="24"/>
                <w:szCs w:val="24"/>
              </w:rPr>
              <w:t>ч</w:t>
            </w:r>
          </w:p>
        </w:tc>
        <w:tc>
          <w:tcPr>
            <w:tcW w:w="2491" w:type="dxa"/>
            <w:tcBorders>
              <w:top w:val="single" w:sz="4" w:space="0" w:color="auto"/>
              <w:bottom w:val="single" w:sz="4" w:space="0" w:color="auto"/>
            </w:tcBorders>
          </w:tcPr>
          <w:p w14:paraId="31547FD7" w14:textId="77777777" w:rsidR="007F19D6" w:rsidRDefault="00241D44" w:rsidP="007F19D6">
            <w:pPr>
              <w:contextualSpacing/>
              <w:rPr>
                <w:color w:val="000000" w:themeColor="text1"/>
                <w:sz w:val="24"/>
                <w:szCs w:val="24"/>
              </w:rPr>
            </w:pPr>
            <w:r>
              <w:rPr>
                <w:b/>
                <w:color w:val="000000" w:themeColor="text1"/>
                <w:sz w:val="24"/>
                <w:szCs w:val="24"/>
              </w:rPr>
              <w:t xml:space="preserve">Знать: </w:t>
            </w:r>
            <w:r w:rsidRPr="00241D44">
              <w:rPr>
                <w:color w:val="000000" w:themeColor="text1"/>
                <w:sz w:val="24"/>
                <w:szCs w:val="24"/>
              </w:rPr>
              <w:t>нормативно-правовую базу, регулирующую вопросы налогообложения и налогового администрирования цифрового бизнеса в Российской Федерации</w:t>
            </w:r>
          </w:p>
          <w:p w14:paraId="11B91FAB" w14:textId="77777777" w:rsidR="007F722D" w:rsidRDefault="007F722D" w:rsidP="007F19D6">
            <w:pPr>
              <w:contextualSpacing/>
              <w:rPr>
                <w:color w:val="000000" w:themeColor="text1"/>
                <w:sz w:val="24"/>
                <w:szCs w:val="24"/>
              </w:rPr>
            </w:pPr>
          </w:p>
          <w:p w14:paraId="06009E51" w14:textId="77777777" w:rsidR="006217D8" w:rsidRDefault="007F722D" w:rsidP="007F19D6">
            <w:pPr>
              <w:contextualSpacing/>
              <w:rPr>
                <w:b/>
                <w:color w:val="000000" w:themeColor="text1"/>
                <w:sz w:val="24"/>
                <w:szCs w:val="24"/>
              </w:rPr>
            </w:pPr>
            <w:r w:rsidRPr="007F722D">
              <w:rPr>
                <w:b/>
                <w:color w:val="000000" w:themeColor="text1"/>
                <w:sz w:val="24"/>
                <w:szCs w:val="24"/>
              </w:rPr>
              <w:t xml:space="preserve">Уметь: </w:t>
            </w:r>
          </w:p>
          <w:p w14:paraId="60C64FEE" w14:textId="77777777" w:rsidR="007F722D" w:rsidRPr="007F722D" w:rsidRDefault="006217D8" w:rsidP="006217D8">
            <w:pPr>
              <w:pStyle w:val="Default"/>
              <w:rPr>
                <w:b/>
                <w:color w:val="000000" w:themeColor="text1"/>
              </w:rPr>
            </w:pPr>
            <w:r>
              <w:rPr>
                <w:sz w:val="23"/>
                <w:szCs w:val="23"/>
              </w:rPr>
              <w:t xml:space="preserve">анализировать закономерности и тенденции развития отечественного и зарубежного опыта налогообложения </w:t>
            </w:r>
            <w:r>
              <w:rPr>
                <w:sz w:val="23"/>
                <w:szCs w:val="23"/>
              </w:rPr>
              <w:lastRenderedPageBreak/>
              <w:t>цифрового бизнеса, вырабатывать на этой основе предложения и формулировать управленческие решения в данной области</w:t>
            </w:r>
          </w:p>
        </w:tc>
        <w:tc>
          <w:tcPr>
            <w:tcW w:w="2747" w:type="dxa"/>
          </w:tcPr>
          <w:p w14:paraId="32F55ABE" w14:textId="77777777" w:rsidR="00870A28" w:rsidRPr="00870A28" w:rsidRDefault="00870A28" w:rsidP="00870A28">
            <w:pPr>
              <w:rPr>
                <w:b/>
                <w:color w:val="000000" w:themeColor="text1"/>
                <w:sz w:val="24"/>
                <w:szCs w:val="24"/>
              </w:rPr>
            </w:pPr>
            <w:r w:rsidRPr="00870A28">
              <w:rPr>
                <w:b/>
                <w:color w:val="000000" w:themeColor="text1"/>
                <w:sz w:val="24"/>
                <w:szCs w:val="24"/>
              </w:rPr>
              <w:lastRenderedPageBreak/>
              <w:t>В</w:t>
            </w:r>
            <w:r w:rsidR="00857D52">
              <w:rPr>
                <w:b/>
                <w:color w:val="000000" w:themeColor="text1"/>
                <w:sz w:val="24"/>
                <w:szCs w:val="24"/>
              </w:rPr>
              <w:t>опрос:</w:t>
            </w:r>
          </w:p>
          <w:p w14:paraId="09A6F97A" w14:textId="77777777" w:rsidR="00870A28" w:rsidRPr="00855FB4" w:rsidRDefault="00870A28" w:rsidP="00870A28">
            <w:pPr>
              <w:rPr>
                <w:b/>
                <w:color w:val="000000" w:themeColor="text1"/>
                <w:sz w:val="24"/>
                <w:szCs w:val="24"/>
              </w:rPr>
            </w:pPr>
            <w:r w:rsidRPr="005F024C">
              <w:rPr>
                <w:color w:val="000000" w:themeColor="text1"/>
                <w:sz w:val="24"/>
                <w:szCs w:val="24"/>
              </w:rPr>
              <w:t>Каким образом происходит регистрация в российских налоговых органах зарубежной компании, оказывающей услуги в электронной форме на территории Российской Федерации, для целей уплаты НДС</w:t>
            </w:r>
          </w:p>
          <w:p w14:paraId="65BD779D" w14:textId="77777777" w:rsidR="0098289D" w:rsidRDefault="0098289D" w:rsidP="007F19D6">
            <w:pPr>
              <w:rPr>
                <w:b/>
                <w:color w:val="000000" w:themeColor="text1"/>
                <w:sz w:val="24"/>
                <w:szCs w:val="24"/>
              </w:rPr>
            </w:pPr>
            <w:r>
              <w:rPr>
                <w:b/>
                <w:color w:val="000000" w:themeColor="text1"/>
                <w:sz w:val="24"/>
                <w:szCs w:val="24"/>
              </w:rPr>
              <w:t>Задача:</w:t>
            </w:r>
          </w:p>
          <w:p w14:paraId="30A2A804" w14:textId="77777777" w:rsidR="0098289D" w:rsidRDefault="0098289D" w:rsidP="005800CC">
            <w:pPr>
              <w:rPr>
                <w:color w:val="000000" w:themeColor="text1"/>
                <w:sz w:val="24"/>
                <w:szCs w:val="24"/>
              </w:rPr>
            </w:pPr>
            <w:r w:rsidRPr="005800CC">
              <w:rPr>
                <w:color w:val="000000" w:themeColor="text1"/>
                <w:sz w:val="24"/>
                <w:szCs w:val="24"/>
              </w:rPr>
              <w:t xml:space="preserve">Предприниматель из Армении, осуществил поставку товаров российскому </w:t>
            </w:r>
            <w:r w:rsidRPr="005800CC">
              <w:rPr>
                <w:color w:val="000000" w:themeColor="text1"/>
                <w:sz w:val="24"/>
                <w:szCs w:val="24"/>
              </w:rPr>
              <w:lastRenderedPageBreak/>
              <w:t xml:space="preserve">покупателю через Казахстанскую электронная торговая площадку. Оцените налоговые последствия данной сделки (НДС, налог на прибыль). Где долен быть уплачен налог и кем? </w:t>
            </w:r>
          </w:p>
          <w:p w14:paraId="6B145D18" w14:textId="77777777" w:rsidR="00F44AC7" w:rsidRPr="005800CC" w:rsidRDefault="00F44AC7" w:rsidP="005800CC">
            <w:pPr>
              <w:rPr>
                <w:color w:val="000000" w:themeColor="text1"/>
                <w:sz w:val="24"/>
                <w:szCs w:val="24"/>
              </w:rPr>
            </w:pPr>
          </w:p>
        </w:tc>
      </w:tr>
      <w:tr w:rsidR="0098289D" w:rsidRPr="00300E98" w14:paraId="77D88B47" w14:textId="77777777" w:rsidTr="007E5E66">
        <w:tc>
          <w:tcPr>
            <w:tcW w:w="2689" w:type="dxa"/>
            <w:vMerge/>
          </w:tcPr>
          <w:p w14:paraId="630C07E5" w14:textId="77777777" w:rsidR="007F19D6" w:rsidRPr="00300E98" w:rsidRDefault="007F19D6" w:rsidP="007F19D6">
            <w:pPr>
              <w:jc w:val="both"/>
              <w:rPr>
                <w:color w:val="000000" w:themeColor="text1"/>
                <w:sz w:val="24"/>
                <w:szCs w:val="24"/>
                <w:highlight w:val="yellow"/>
              </w:rPr>
            </w:pPr>
          </w:p>
        </w:tc>
        <w:tc>
          <w:tcPr>
            <w:tcW w:w="2268" w:type="dxa"/>
          </w:tcPr>
          <w:p w14:paraId="5F97DA38" w14:textId="77777777" w:rsidR="007F19D6" w:rsidRPr="00855FB4" w:rsidRDefault="007F19D6" w:rsidP="007F19D6">
            <w:pPr>
              <w:rPr>
                <w:sz w:val="24"/>
                <w:szCs w:val="24"/>
              </w:rPr>
            </w:pPr>
            <w:r w:rsidRPr="001840DD">
              <w:rPr>
                <w:sz w:val="24"/>
                <w:szCs w:val="24"/>
              </w:rPr>
              <w:t>2. Осуществляет расчет налоговой базы и налоговых платежей, корректно составляет налоговую отчетность на основе законодательства Российской Федерации и других нормативных правовых актов, а также правоприменительной практики</w:t>
            </w:r>
          </w:p>
        </w:tc>
        <w:tc>
          <w:tcPr>
            <w:tcW w:w="2491" w:type="dxa"/>
            <w:tcBorders>
              <w:top w:val="single" w:sz="4" w:space="0" w:color="auto"/>
            </w:tcBorders>
          </w:tcPr>
          <w:p w14:paraId="5F9B841D" w14:textId="77777777" w:rsidR="00A93951" w:rsidRDefault="00D901BC" w:rsidP="007F19D6">
            <w:pPr>
              <w:contextualSpacing/>
              <w:rPr>
                <w:b/>
                <w:color w:val="000000" w:themeColor="text1"/>
                <w:sz w:val="24"/>
                <w:szCs w:val="24"/>
              </w:rPr>
            </w:pPr>
            <w:r>
              <w:rPr>
                <w:b/>
                <w:color w:val="000000" w:themeColor="text1"/>
                <w:sz w:val="24"/>
                <w:szCs w:val="24"/>
              </w:rPr>
              <w:t xml:space="preserve">Знать: </w:t>
            </w:r>
          </w:p>
          <w:p w14:paraId="6C282A58" w14:textId="77777777" w:rsidR="00A93951" w:rsidRDefault="00A93951" w:rsidP="00A93951">
            <w:pPr>
              <w:pStyle w:val="Default"/>
              <w:rPr>
                <w:sz w:val="23"/>
                <w:szCs w:val="23"/>
              </w:rPr>
            </w:pPr>
            <w:r>
              <w:rPr>
                <w:sz w:val="23"/>
                <w:szCs w:val="23"/>
              </w:rPr>
              <w:t xml:space="preserve">подходы к налогообложению субъектов электронной коммерции, порядка налогового учета таких сделок, форм налоговой отчетности, порядка исчисления и сроков уплаты налогов. </w:t>
            </w:r>
          </w:p>
          <w:p w14:paraId="5BED5BB1" w14:textId="77777777" w:rsidR="007F19D6" w:rsidRDefault="007F19D6" w:rsidP="007F19D6">
            <w:pPr>
              <w:contextualSpacing/>
              <w:rPr>
                <w:b/>
                <w:color w:val="000000" w:themeColor="text1"/>
                <w:sz w:val="24"/>
                <w:szCs w:val="24"/>
              </w:rPr>
            </w:pPr>
          </w:p>
          <w:p w14:paraId="3BE37A88" w14:textId="77777777" w:rsidR="00A93951" w:rsidRPr="00855FB4" w:rsidRDefault="003C75A5" w:rsidP="007F19D6">
            <w:pPr>
              <w:contextualSpacing/>
              <w:rPr>
                <w:b/>
                <w:color w:val="000000" w:themeColor="text1"/>
                <w:sz w:val="24"/>
                <w:szCs w:val="24"/>
              </w:rPr>
            </w:pPr>
            <w:r>
              <w:rPr>
                <w:b/>
                <w:color w:val="000000" w:themeColor="text1"/>
                <w:sz w:val="24"/>
                <w:szCs w:val="24"/>
              </w:rPr>
              <w:t>Уметь:</w:t>
            </w:r>
          </w:p>
          <w:p w14:paraId="20E07618" w14:textId="77777777" w:rsidR="00A93951" w:rsidRDefault="00A93951" w:rsidP="00A93951">
            <w:pPr>
              <w:pStyle w:val="Default"/>
              <w:rPr>
                <w:sz w:val="23"/>
                <w:szCs w:val="23"/>
              </w:rPr>
            </w:pPr>
            <w:r>
              <w:rPr>
                <w:sz w:val="23"/>
                <w:szCs w:val="23"/>
              </w:rPr>
              <w:t xml:space="preserve">выявлять ошибки в налоговой отчетности цифровых компаний, прогнозировать налоговую базу, анализировать налоговые платежи. </w:t>
            </w:r>
          </w:p>
          <w:p w14:paraId="5E1F4385" w14:textId="77777777" w:rsidR="003C75A5" w:rsidRPr="00855FB4" w:rsidRDefault="003C75A5" w:rsidP="007F19D6">
            <w:pPr>
              <w:contextualSpacing/>
              <w:rPr>
                <w:b/>
                <w:color w:val="000000" w:themeColor="text1"/>
                <w:sz w:val="24"/>
                <w:szCs w:val="24"/>
              </w:rPr>
            </w:pPr>
          </w:p>
        </w:tc>
        <w:tc>
          <w:tcPr>
            <w:tcW w:w="2747" w:type="dxa"/>
          </w:tcPr>
          <w:p w14:paraId="706E261F" w14:textId="77777777" w:rsidR="00EC71ED" w:rsidRPr="006167E5" w:rsidRDefault="00EC71ED" w:rsidP="00EC71ED">
            <w:pPr>
              <w:pStyle w:val="Default"/>
              <w:rPr>
                <w:b/>
                <w:sz w:val="23"/>
                <w:szCs w:val="23"/>
              </w:rPr>
            </w:pPr>
            <w:r w:rsidRPr="006167E5">
              <w:rPr>
                <w:b/>
                <w:sz w:val="23"/>
                <w:szCs w:val="23"/>
              </w:rPr>
              <w:t xml:space="preserve">Вопрос: </w:t>
            </w:r>
          </w:p>
          <w:p w14:paraId="4CB9672D" w14:textId="77777777" w:rsidR="00EC71ED" w:rsidRDefault="00857D52" w:rsidP="00EC71ED">
            <w:pPr>
              <w:pStyle w:val="Default"/>
              <w:rPr>
                <w:sz w:val="23"/>
                <w:szCs w:val="23"/>
              </w:rPr>
            </w:pPr>
            <w:r>
              <w:rPr>
                <w:sz w:val="23"/>
                <w:szCs w:val="23"/>
              </w:rPr>
              <w:t>Какую отчетность и каким образом, сдают зарубежные цифровые компании в России, вставшие на учет в качестве плательщиков НДС.</w:t>
            </w:r>
          </w:p>
          <w:p w14:paraId="7FB8032F" w14:textId="77777777" w:rsidR="00EC71ED" w:rsidRDefault="00EC71ED" w:rsidP="00EC71ED">
            <w:pPr>
              <w:pStyle w:val="Default"/>
              <w:rPr>
                <w:sz w:val="23"/>
                <w:szCs w:val="23"/>
              </w:rPr>
            </w:pPr>
          </w:p>
          <w:p w14:paraId="515F1A1C" w14:textId="77777777" w:rsidR="00EC71ED" w:rsidRPr="006167E5" w:rsidRDefault="00EC71ED" w:rsidP="00EC71ED">
            <w:pPr>
              <w:pStyle w:val="Default"/>
              <w:rPr>
                <w:b/>
                <w:sz w:val="23"/>
                <w:szCs w:val="23"/>
              </w:rPr>
            </w:pPr>
            <w:r w:rsidRPr="006167E5">
              <w:rPr>
                <w:b/>
                <w:sz w:val="23"/>
                <w:szCs w:val="23"/>
              </w:rPr>
              <w:t>Задание:</w:t>
            </w:r>
          </w:p>
          <w:p w14:paraId="48797DB6" w14:textId="77777777" w:rsidR="007F19D6" w:rsidRPr="00E56630" w:rsidRDefault="00EC71ED" w:rsidP="00E56630">
            <w:pPr>
              <w:pStyle w:val="Default"/>
              <w:rPr>
                <w:sz w:val="23"/>
                <w:szCs w:val="23"/>
              </w:rPr>
            </w:pPr>
            <w:r>
              <w:rPr>
                <w:sz w:val="23"/>
                <w:szCs w:val="23"/>
              </w:rPr>
              <w:t>Раскройте сроки представления налоговой отчетности по минимальному глобальному налогу. Укажите порядок корректировки данных налоговой отчетности, если</w:t>
            </w:r>
            <w:r w:rsidR="00F64D65">
              <w:rPr>
                <w:sz w:val="23"/>
                <w:szCs w:val="23"/>
              </w:rPr>
              <w:t xml:space="preserve"> </w:t>
            </w:r>
            <w:r>
              <w:rPr>
                <w:sz w:val="23"/>
                <w:szCs w:val="23"/>
              </w:rPr>
              <w:t>организация была создана в налоговом периоде</w:t>
            </w:r>
            <w:r w:rsidR="00E56630">
              <w:rPr>
                <w:sz w:val="23"/>
                <w:szCs w:val="23"/>
              </w:rPr>
              <w:t>;</w:t>
            </w:r>
          </w:p>
        </w:tc>
      </w:tr>
    </w:tbl>
    <w:p w14:paraId="49640CAB" w14:textId="77777777" w:rsidR="0021302B" w:rsidRPr="00746187" w:rsidRDefault="0021302B" w:rsidP="00B12436">
      <w:pPr>
        <w:pStyle w:val="a6"/>
        <w:keepNext/>
        <w:spacing w:line="360" w:lineRule="auto"/>
        <w:ind w:left="0" w:firstLine="709"/>
        <w:jc w:val="both"/>
        <w:rPr>
          <w:b/>
          <w:color w:val="000000" w:themeColor="text1"/>
          <w:sz w:val="28"/>
          <w:szCs w:val="28"/>
        </w:rPr>
      </w:pPr>
    </w:p>
    <w:p w14:paraId="1E46C8ED" w14:textId="77777777" w:rsidR="003C3410" w:rsidRPr="00746187" w:rsidRDefault="003C3410" w:rsidP="00156BC3">
      <w:pPr>
        <w:pStyle w:val="a6"/>
        <w:keepNext/>
        <w:spacing w:line="276" w:lineRule="auto"/>
        <w:ind w:left="0" w:firstLine="709"/>
        <w:jc w:val="both"/>
        <w:rPr>
          <w:b/>
          <w:color w:val="000000" w:themeColor="text1"/>
          <w:sz w:val="28"/>
          <w:szCs w:val="28"/>
        </w:rPr>
      </w:pPr>
      <w:r w:rsidRPr="00746187">
        <w:rPr>
          <w:b/>
          <w:color w:val="000000" w:themeColor="text1"/>
          <w:sz w:val="28"/>
          <w:szCs w:val="28"/>
        </w:rPr>
        <w:t>Примерный перечень вопросов для подготов</w:t>
      </w:r>
      <w:r w:rsidR="00DE60AC" w:rsidRPr="00746187">
        <w:rPr>
          <w:b/>
          <w:color w:val="000000" w:themeColor="text1"/>
          <w:sz w:val="28"/>
          <w:szCs w:val="28"/>
        </w:rPr>
        <w:t>ки к зачету:</w:t>
      </w:r>
    </w:p>
    <w:p w14:paraId="1C96E68B" w14:textId="77777777" w:rsidR="0027260B" w:rsidRPr="00746187" w:rsidRDefault="0027260B" w:rsidP="00156BC3">
      <w:pPr>
        <w:pStyle w:val="a6"/>
        <w:numPr>
          <w:ilvl w:val="0"/>
          <w:numId w:val="11"/>
        </w:numPr>
        <w:spacing w:line="276" w:lineRule="auto"/>
        <w:ind w:left="0" w:firstLine="709"/>
        <w:jc w:val="both"/>
        <w:rPr>
          <w:color w:val="000000" w:themeColor="text1"/>
          <w:sz w:val="28"/>
          <w:szCs w:val="28"/>
        </w:rPr>
      </w:pPr>
      <w:r w:rsidRPr="00746187">
        <w:rPr>
          <w:color w:val="000000" w:themeColor="text1"/>
          <w:sz w:val="28"/>
          <w:szCs w:val="28"/>
        </w:rPr>
        <w:t>Цифровой бизнес, его формы и характеристики для целей налогообложения.</w:t>
      </w:r>
    </w:p>
    <w:p w14:paraId="6417300C" w14:textId="77777777" w:rsidR="0027260B" w:rsidRPr="00746187" w:rsidRDefault="0027260B" w:rsidP="00156BC3">
      <w:pPr>
        <w:pStyle w:val="a6"/>
        <w:numPr>
          <w:ilvl w:val="0"/>
          <w:numId w:val="11"/>
        </w:numPr>
        <w:spacing w:line="276" w:lineRule="auto"/>
        <w:ind w:left="0" w:firstLine="709"/>
        <w:jc w:val="both"/>
        <w:rPr>
          <w:color w:val="000000" w:themeColor="text1"/>
          <w:sz w:val="28"/>
          <w:szCs w:val="28"/>
        </w:rPr>
      </w:pPr>
      <w:r w:rsidRPr="00746187">
        <w:rPr>
          <w:color w:val="000000" w:themeColor="text1"/>
          <w:sz w:val="28"/>
          <w:szCs w:val="28"/>
        </w:rPr>
        <w:t>Электронная торговля товарами и оказание услуг в электронной форме их сходства и различия для целей налогового администрирования.</w:t>
      </w:r>
    </w:p>
    <w:p w14:paraId="689B161F" w14:textId="77777777" w:rsidR="0027260B" w:rsidRPr="00746187" w:rsidRDefault="0027260B" w:rsidP="00156BC3">
      <w:pPr>
        <w:pStyle w:val="a6"/>
        <w:numPr>
          <w:ilvl w:val="0"/>
          <w:numId w:val="11"/>
        </w:numPr>
        <w:spacing w:line="276" w:lineRule="auto"/>
        <w:ind w:left="0" w:firstLine="709"/>
        <w:jc w:val="both"/>
        <w:rPr>
          <w:color w:val="000000" w:themeColor="text1"/>
          <w:sz w:val="28"/>
          <w:szCs w:val="28"/>
        </w:rPr>
      </w:pPr>
      <w:r w:rsidRPr="00746187">
        <w:rPr>
          <w:color w:val="000000" w:themeColor="text1"/>
          <w:sz w:val="28"/>
          <w:szCs w:val="28"/>
        </w:rPr>
        <w:t>Налоговое законодательство стран-участниц ЕАЭС в области цифрового бизнеса.</w:t>
      </w:r>
    </w:p>
    <w:p w14:paraId="20AC9455" w14:textId="77777777" w:rsidR="0027260B" w:rsidRPr="00746187" w:rsidRDefault="008542C7" w:rsidP="00156BC3">
      <w:pPr>
        <w:pStyle w:val="a6"/>
        <w:numPr>
          <w:ilvl w:val="0"/>
          <w:numId w:val="11"/>
        </w:numPr>
        <w:spacing w:line="276" w:lineRule="auto"/>
        <w:ind w:left="0" w:firstLine="709"/>
        <w:jc w:val="both"/>
        <w:rPr>
          <w:color w:val="000000" w:themeColor="text1"/>
          <w:sz w:val="28"/>
          <w:szCs w:val="28"/>
        </w:rPr>
      </w:pPr>
      <w:r w:rsidRPr="00746187">
        <w:rPr>
          <w:color w:val="000000" w:themeColor="text1"/>
          <w:sz w:val="28"/>
          <w:szCs w:val="28"/>
        </w:rPr>
        <w:t>Модель налогового администрирования электронной коммерции в Европейском союзе и ее эволюция.</w:t>
      </w:r>
    </w:p>
    <w:p w14:paraId="17C33807" w14:textId="77777777" w:rsidR="008542C7" w:rsidRPr="00746187" w:rsidRDefault="00246A6E" w:rsidP="00156BC3">
      <w:pPr>
        <w:pStyle w:val="a6"/>
        <w:numPr>
          <w:ilvl w:val="0"/>
          <w:numId w:val="11"/>
        </w:numPr>
        <w:spacing w:line="276" w:lineRule="auto"/>
        <w:ind w:left="0" w:firstLine="709"/>
        <w:jc w:val="both"/>
        <w:rPr>
          <w:color w:val="000000" w:themeColor="text1"/>
          <w:sz w:val="28"/>
          <w:szCs w:val="28"/>
        </w:rPr>
      </w:pPr>
      <w:r w:rsidRPr="00746187">
        <w:rPr>
          <w:color w:val="000000" w:themeColor="text1"/>
          <w:sz w:val="28"/>
          <w:szCs w:val="28"/>
        </w:rPr>
        <w:t>Услуги в электронной форме и их характеристики для целей налогового администрирования.</w:t>
      </w:r>
    </w:p>
    <w:p w14:paraId="37493265" w14:textId="77777777" w:rsidR="00246A6E" w:rsidRPr="00746187" w:rsidRDefault="00246A6E" w:rsidP="00156BC3">
      <w:pPr>
        <w:pStyle w:val="a6"/>
        <w:numPr>
          <w:ilvl w:val="0"/>
          <w:numId w:val="11"/>
        </w:numPr>
        <w:spacing w:line="276" w:lineRule="auto"/>
        <w:ind w:left="0" w:firstLine="709"/>
        <w:jc w:val="both"/>
        <w:rPr>
          <w:color w:val="000000" w:themeColor="text1"/>
          <w:sz w:val="28"/>
          <w:szCs w:val="28"/>
        </w:rPr>
      </w:pPr>
      <w:r w:rsidRPr="00746187">
        <w:rPr>
          <w:color w:val="000000" w:themeColor="text1"/>
          <w:sz w:val="28"/>
          <w:szCs w:val="28"/>
        </w:rPr>
        <w:t xml:space="preserve">Технология распределенного реестра </w:t>
      </w:r>
      <w:r w:rsidR="00D41491" w:rsidRPr="00746187">
        <w:rPr>
          <w:color w:val="000000" w:themeColor="text1"/>
          <w:sz w:val="28"/>
          <w:szCs w:val="28"/>
        </w:rPr>
        <w:t>и ее влияние на налоговое администрирование цифрового бизнеса;</w:t>
      </w:r>
    </w:p>
    <w:p w14:paraId="0E1F1BF8" w14:textId="77777777" w:rsidR="00D41491" w:rsidRPr="00746187" w:rsidRDefault="004824EA" w:rsidP="00156BC3">
      <w:pPr>
        <w:pStyle w:val="a6"/>
        <w:numPr>
          <w:ilvl w:val="0"/>
          <w:numId w:val="11"/>
        </w:numPr>
        <w:spacing w:line="276" w:lineRule="auto"/>
        <w:ind w:left="0" w:firstLine="709"/>
        <w:jc w:val="both"/>
        <w:rPr>
          <w:color w:val="000000" w:themeColor="text1"/>
          <w:sz w:val="28"/>
          <w:szCs w:val="28"/>
        </w:rPr>
      </w:pPr>
      <w:r w:rsidRPr="00746187">
        <w:rPr>
          <w:color w:val="000000" w:themeColor="text1"/>
          <w:sz w:val="28"/>
          <w:szCs w:val="28"/>
        </w:rPr>
        <w:t xml:space="preserve">Налогообложение </w:t>
      </w:r>
      <w:r w:rsidRPr="00746187">
        <w:rPr>
          <w:color w:val="000000" w:themeColor="text1"/>
          <w:sz w:val="28"/>
          <w:szCs w:val="28"/>
          <w:lang w:val="en-US"/>
        </w:rPr>
        <w:t>IT</w:t>
      </w:r>
      <w:r w:rsidRPr="00746187">
        <w:rPr>
          <w:color w:val="000000" w:themeColor="text1"/>
          <w:sz w:val="28"/>
          <w:szCs w:val="28"/>
        </w:rPr>
        <w:t>-компаний в Российской Федерации;</w:t>
      </w:r>
    </w:p>
    <w:p w14:paraId="5A80B350" w14:textId="77777777" w:rsidR="004824EA" w:rsidRPr="00746187" w:rsidRDefault="004824EA" w:rsidP="00156BC3">
      <w:pPr>
        <w:pStyle w:val="a6"/>
        <w:numPr>
          <w:ilvl w:val="0"/>
          <w:numId w:val="11"/>
        </w:numPr>
        <w:spacing w:line="276" w:lineRule="auto"/>
        <w:ind w:left="0" w:firstLine="709"/>
        <w:jc w:val="both"/>
        <w:rPr>
          <w:color w:val="000000" w:themeColor="text1"/>
          <w:sz w:val="28"/>
          <w:szCs w:val="28"/>
        </w:rPr>
      </w:pPr>
      <w:r w:rsidRPr="00746187">
        <w:rPr>
          <w:color w:val="000000" w:themeColor="text1"/>
          <w:sz w:val="28"/>
          <w:szCs w:val="28"/>
        </w:rPr>
        <w:lastRenderedPageBreak/>
        <w:t>Налоговое аспекты экспорта и импорт товаров, реализуемых в рамках электронной торговли</w:t>
      </w:r>
      <w:r w:rsidR="00F23BF1" w:rsidRPr="00746187">
        <w:rPr>
          <w:color w:val="000000" w:themeColor="text1"/>
          <w:sz w:val="28"/>
          <w:szCs w:val="28"/>
        </w:rPr>
        <w:t xml:space="preserve"> в страны ЕАЭС из России.</w:t>
      </w:r>
    </w:p>
    <w:p w14:paraId="166BE313" w14:textId="77777777" w:rsidR="00F23BF1" w:rsidRPr="00746187" w:rsidRDefault="00F23BF1" w:rsidP="00156BC3">
      <w:pPr>
        <w:pStyle w:val="a6"/>
        <w:numPr>
          <w:ilvl w:val="0"/>
          <w:numId w:val="11"/>
        </w:numPr>
        <w:spacing w:line="276" w:lineRule="auto"/>
        <w:ind w:left="0" w:firstLine="709"/>
        <w:jc w:val="both"/>
        <w:rPr>
          <w:color w:val="000000" w:themeColor="text1"/>
          <w:sz w:val="28"/>
          <w:szCs w:val="28"/>
        </w:rPr>
      </w:pPr>
      <w:r w:rsidRPr="00746187">
        <w:rPr>
          <w:color w:val="000000" w:themeColor="text1"/>
          <w:sz w:val="28"/>
          <w:szCs w:val="28"/>
        </w:rPr>
        <w:t>Налоговое администрирование зарубежных цифровых компаний, состоящих на учете в Российской Федерации.</w:t>
      </w:r>
    </w:p>
    <w:p w14:paraId="43F30FAB" w14:textId="77777777" w:rsidR="00F23BF1" w:rsidRPr="00746187" w:rsidRDefault="009441BD" w:rsidP="00156BC3">
      <w:pPr>
        <w:pStyle w:val="a6"/>
        <w:numPr>
          <w:ilvl w:val="0"/>
          <w:numId w:val="11"/>
        </w:numPr>
        <w:spacing w:line="276" w:lineRule="auto"/>
        <w:ind w:left="0" w:firstLine="709"/>
        <w:jc w:val="both"/>
        <w:rPr>
          <w:color w:val="000000" w:themeColor="text1"/>
          <w:sz w:val="28"/>
          <w:szCs w:val="28"/>
        </w:rPr>
      </w:pPr>
      <w:r w:rsidRPr="00746187">
        <w:rPr>
          <w:color w:val="000000" w:themeColor="text1"/>
          <w:sz w:val="28"/>
          <w:szCs w:val="28"/>
        </w:rPr>
        <w:t>Мировые тенденции в вопросах налогового контроля цифрового бизнеса.</w:t>
      </w:r>
    </w:p>
    <w:p w14:paraId="5EACDCB3" w14:textId="77777777" w:rsidR="009441BD" w:rsidRPr="00746187" w:rsidRDefault="009441BD" w:rsidP="00156BC3">
      <w:pPr>
        <w:pStyle w:val="a6"/>
        <w:numPr>
          <w:ilvl w:val="0"/>
          <w:numId w:val="11"/>
        </w:numPr>
        <w:spacing w:line="276" w:lineRule="auto"/>
        <w:ind w:left="0" w:firstLine="709"/>
        <w:jc w:val="both"/>
        <w:rPr>
          <w:color w:val="000000" w:themeColor="text1"/>
          <w:sz w:val="28"/>
          <w:szCs w:val="28"/>
        </w:rPr>
      </w:pPr>
      <w:r w:rsidRPr="00746187">
        <w:rPr>
          <w:color w:val="000000" w:themeColor="text1"/>
          <w:sz w:val="28"/>
          <w:szCs w:val="28"/>
        </w:rPr>
        <w:t>Классические формы и методы налогового контроля и их использование в отношении цифрового бизнеса;</w:t>
      </w:r>
    </w:p>
    <w:p w14:paraId="289BA71B" w14:textId="77777777" w:rsidR="009441BD" w:rsidRPr="00746187" w:rsidRDefault="007C7952" w:rsidP="00156BC3">
      <w:pPr>
        <w:pStyle w:val="a6"/>
        <w:numPr>
          <w:ilvl w:val="0"/>
          <w:numId w:val="11"/>
        </w:numPr>
        <w:spacing w:line="276" w:lineRule="auto"/>
        <w:ind w:left="0" w:firstLine="709"/>
        <w:jc w:val="both"/>
        <w:rPr>
          <w:color w:val="000000" w:themeColor="text1"/>
          <w:sz w:val="28"/>
          <w:szCs w:val="28"/>
        </w:rPr>
      </w:pPr>
      <w:r w:rsidRPr="00746187">
        <w:rPr>
          <w:color w:val="000000" w:themeColor="text1"/>
          <w:sz w:val="28"/>
          <w:szCs w:val="28"/>
        </w:rPr>
        <w:t xml:space="preserve">Проблемы налогообложения </w:t>
      </w:r>
      <w:proofErr w:type="spellStart"/>
      <w:r w:rsidRPr="00746187">
        <w:rPr>
          <w:color w:val="000000" w:themeColor="text1"/>
          <w:sz w:val="28"/>
          <w:szCs w:val="28"/>
        </w:rPr>
        <w:t>низкостоимостных</w:t>
      </w:r>
      <w:proofErr w:type="spellEnd"/>
      <w:r w:rsidRPr="00746187">
        <w:rPr>
          <w:color w:val="000000" w:themeColor="text1"/>
          <w:sz w:val="28"/>
          <w:szCs w:val="28"/>
        </w:rPr>
        <w:t xml:space="preserve"> товаров, реализуемых в рамках электронной торговли.</w:t>
      </w:r>
    </w:p>
    <w:p w14:paraId="766675BF" w14:textId="77777777" w:rsidR="007C7952" w:rsidRPr="00746187" w:rsidRDefault="002A775F" w:rsidP="00156BC3">
      <w:pPr>
        <w:pStyle w:val="a6"/>
        <w:numPr>
          <w:ilvl w:val="0"/>
          <w:numId w:val="11"/>
        </w:numPr>
        <w:spacing w:line="276" w:lineRule="auto"/>
        <w:ind w:left="0" w:firstLine="709"/>
        <w:jc w:val="both"/>
        <w:rPr>
          <w:color w:val="000000" w:themeColor="text1"/>
          <w:sz w:val="28"/>
          <w:szCs w:val="28"/>
        </w:rPr>
      </w:pPr>
      <w:r>
        <w:rPr>
          <w:color w:val="000000" w:themeColor="text1"/>
          <w:sz w:val="28"/>
          <w:szCs w:val="28"/>
        </w:rPr>
        <w:t xml:space="preserve">Подходы к налогообложению </w:t>
      </w:r>
      <w:proofErr w:type="spellStart"/>
      <w:r>
        <w:rPr>
          <w:color w:val="000000" w:themeColor="text1"/>
          <w:sz w:val="28"/>
          <w:szCs w:val="28"/>
        </w:rPr>
        <w:t>крип</w:t>
      </w:r>
      <w:r w:rsidR="007C7952" w:rsidRPr="00746187">
        <w:rPr>
          <w:color w:val="000000" w:themeColor="text1"/>
          <w:sz w:val="28"/>
          <w:szCs w:val="28"/>
        </w:rPr>
        <w:t>товалют</w:t>
      </w:r>
      <w:proofErr w:type="spellEnd"/>
      <w:r w:rsidR="007C7952" w:rsidRPr="00746187">
        <w:rPr>
          <w:color w:val="000000" w:themeColor="text1"/>
          <w:sz w:val="28"/>
          <w:szCs w:val="28"/>
        </w:rPr>
        <w:t xml:space="preserve"> и </w:t>
      </w:r>
      <w:proofErr w:type="spellStart"/>
      <w:r w:rsidR="007C7952" w:rsidRPr="00746187">
        <w:rPr>
          <w:color w:val="000000" w:themeColor="text1"/>
          <w:sz w:val="28"/>
          <w:szCs w:val="28"/>
        </w:rPr>
        <w:t>криптоактивов</w:t>
      </w:r>
      <w:proofErr w:type="spellEnd"/>
      <w:r w:rsidR="007C7952" w:rsidRPr="00746187">
        <w:rPr>
          <w:color w:val="000000" w:themeColor="text1"/>
          <w:sz w:val="28"/>
          <w:szCs w:val="28"/>
        </w:rPr>
        <w:t>.</w:t>
      </w:r>
    </w:p>
    <w:p w14:paraId="53C01067" w14:textId="77777777" w:rsidR="007C7952" w:rsidRPr="00746187" w:rsidRDefault="00BF230E" w:rsidP="00156BC3">
      <w:pPr>
        <w:pStyle w:val="a6"/>
        <w:numPr>
          <w:ilvl w:val="0"/>
          <w:numId w:val="11"/>
        </w:numPr>
        <w:spacing w:line="276" w:lineRule="auto"/>
        <w:ind w:left="0" w:firstLine="709"/>
        <w:jc w:val="both"/>
        <w:rPr>
          <w:color w:val="000000" w:themeColor="text1"/>
          <w:sz w:val="28"/>
          <w:szCs w:val="28"/>
        </w:rPr>
      </w:pPr>
      <w:r w:rsidRPr="00746187">
        <w:rPr>
          <w:color w:val="000000" w:themeColor="text1"/>
          <w:sz w:val="28"/>
          <w:szCs w:val="28"/>
        </w:rPr>
        <w:t>Концепция Цифрового налога, ее плюсы и минусы.</w:t>
      </w:r>
    </w:p>
    <w:p w14:paraId="0A422E8A" w14:textId="77777777" w:rsidR="00BF230E" w:rsidRPr="00746187" w:rsidRDefault="00BF230E" w:rsidP="00156BC3">
      <w:pPr>
        <w:pStyle w:val="a6"/>
        <w:numPr>
          <w:ilvl w:val="0"/>
          <w:numId w:val="11"/>
        </w:numPr>
        <w:spacing w:line="276" w:lineRule="auto"/>
        <w:ind w:left="0" w:firstLine="709"/>
        <w:jc w:val="both"/>
        <w:rPr>
          <w:color w:val="000000" w:themeColor="text1"/>
          <w:sz w:val="28"/>
          <w:szCs w:val="28"/>
        </w:rPr>
      </w:pPr>
      <w:r w:rsidRPr="00746187">
        <w:rPr>
          <w:color w:val="000000" w:themeColor="text1"/>
          <w:sz w:val="28"/>
          <w:szCs w:val="28"/>
        </w:rPr>
        <w:t>Налогообложение прибыли транснациональных ци</w:t>
      </w:r>
      <w:r w:rsidR="000579A2">
        <w:rPr>
          <w:color w:val="000000" w:themeColor="text1"/>
          <w:sz w:val="28"/>
          <w:szCs w:val="28"/>
        </w:rPr>
        <w:t>ф</w:t>
      </w:r>
      <w:r w:rsidRPr="00746187">
        <w:rPr>
          <w:color w:val="000000" w:themeColor="text1"/>
          <w:sz w:val="28"/>
          <w:szCs w:val="28"/>
        </w:rPr>
        <w:t>ровых компаний.</w:t>
      </w:r>
    </w:p>
    <w:p w14:paraId="280025EC" w14:textId="77777777" w:rsidR="00BF230E" w:rsidRPr="00746187" w:rsidRDefault="00BF230E" w:rsidP="00156BC3">
      <w:pPr>
        <w:pStyle w:val="a6"/>
        <w:numPr>
          <w:ilvl w:val="0"/>
          <w:numId w:val="11"/>
        </w:numPr>
        <w:spacing w:line="276" w:lineRule="auto"/>
        <w:ind w:left="0" w:firstLine="709"/>
        <w:jc w:val="both"/>
        <w:rPr>
          <w:color w:val="000000" w:themeColor="text1"/>
          <w:sz w:val="28"/>
          <w:szCs w:val="28"/>
        </w:rPr>
      </w:pPr>
      <w:r w:rsidRPr="00746187">
        <w:rPr>
          <w:color w:val="000000" w:themeColor="text1"/>
          <w:sz w:val="28"/>
          <w:szCs w:val="28"/>
        </w:rPr>
        <w:t>Классическая концепция постоянного п</w:t>
      </w:r>
      <w:r w:rsidR="00996A8E" w:rsidRPr="00746187">
        <w:rPr>
          <w:color w:val="000000" w:themeColor="text1"/>
          <w:sz w:val="28"/>
          <w:szCs w:val="28"/>
        </w:rPr>
        <w:t>редставительства иностранной ор</w:t>
      </w:r>
      <w:r w:rsidRPr="00746187">
        <w:rPr>
          <w:color w:val="000000" w:themeColor="text1"/>
          <w:sz w:val="28"/>
          <w:szCs w:val="28"/>
        </w:rPr>
        <w:t>г</w:t>
      </w:r>
      <w:r w:rsidR="00996A8E" w:rsidRPr="00746187">
        <w:rPr>
          <w:color w:val="000000" w:themeColor="text1"/>
          <w:sz w:val="28"/>
          <w:szCs w:val="28"/>
        </w:rPr>
        <w:t>а</w:t>
      </w:r>
      <w:r w:rsidRPr="00746187">
        <w:rPr>
          <w:color w:val="000000" w:themeColor="text1"/>
          <w:sz w:val="28"/>
          <w:szCs w:val="28"/>
        </w:rPr>
        <w:t xml:space="preserve">низации и </w:t>
      </w:r>
      <w:r w:rsidR="002E487B" w:rsidRPr="00746187">
        <w:rPr>
          <w:color w:val="000000" w:themeColor="text1"/>
          <w:sz w:val="28"/>
          <w:szCs w:val="28"/>
        </w:rPr>
        <w:t>причины ее не</w:t>
      </w:r>
      <w:r w:rsidR="00996A8E" w:rsidRPr="00746187">
        <w:rPr>
          <w:color w:val="000000" w:themeColor="text1"/>
          <w:sz w:val="28"/>
          <w:szCs w:val="28"/>
        </w:rPr>
        <w:t>эффективности для цифрового бизнеса.</w:t>
      </w:r>
    </w:p>
    <w:p w14:paraId="28BB94A5" w14:textId="77777777" w:rsidR="00996A8E" w:rsidRPr="00746187" w:rsidRDefault="006C6244" w:rsidP="00156BC3">
      <w:pPr>
        <w:pStyle w:val="a6"/>
        <w:numPr>
          <w:ilvl w:val="0"/>
          <w:numId w:val="11"/>
        </w:numPr>
        <w:spacing w:line="276" w:lineRule="auto"/>
        <w:ind w:left="0" w:firstLine="709"/>
        <w:jc w:val="both"/>
        <w:rPr>
          <w:color w:val="000000" w:themeColor="text1"/>
          <w:sz w:val="28"/>
          <w:szCs w:val="28"/>
        </w:rPr>
      </w:pPr>
      <w:r w:rsidRPr="00746187">
        <w:rPr>
          <w:color w:val="000000" w:themeColor="text1"/>
          <w:sz w:val="28"/>
          <w:szCs w:val="28"/>
        </w:rPr>
        <w:t>Концепция цифрового постоянного представительства.</w:t>
      </w:r>
    </w:p>
    <w:p w14:paraId="3F42437A" w14:textId="77777777" w:rsidR="00D738EE" w:rsidRPr="00746187" w:rsidRDefault="00D738EE" w:rsidP="00156BC3">
      <w:pPr>
        <w:pStyle w:val="a6"/>
        <w:numPr>
          <w:ilvl w:val="0"/>
          <w:numId w:val="11"/>
        </w:numPr>
        <w:spacing w:line="276" w:lineRule="auto"/>
        <w:ind w:left="0" w:firstLine="709"/>
        <w:jc w:val="both"/>
        <w:rPr>
          <w:color w:val="000000" w:themeColor="text1"/>
          <w:sz w:val="28"/>
          <w:szCs w:val="28"/>
        </w:rPr>
      </w:pPr>
      <w:r w:rsidRPr="00EA643A">
        <w:rPr>
          <w:color w:val="000000" w:themeColor="text1"/>
          <w:sz w:val="28"/>
          <w:szCs w:val="28"/>
        </w:rPr>
        <w:t>). Реализация первого элемента налоговой политики в связи с внедрением цифровых технологий в экономику (</w:t>
      </w:r>
      <w:proofErr w:type="spellStart"/>
      <w:r w:rsidRPr="00EA643A">
        <w:rPr>
          <w:color w:val="000000" w:themeColor="text1"/>
          <w:sz w:val="28"/>
          <w:szCs w:val="28"/>
        </w:rPr>
        <w:t>Pillar</w:t>
      </w:r>
      <w:proofErr w:type="spellEnd"/>
      <w:r w:rsidRPr="00EA643A">
        <w:rPr>
          <w:color w:val="000000" w:themeColor="text1"/>
          <w:sz w:val="28"/>
          <w:szCs w:val="28"/>
        </w:rPr>
        <w:t xml:space="preserve"> 1), </w:t>
      </w:r>
    </w:p>
    <w:p w14:paraId="6C23685F" w14:textId="77777777" w:rsidR="006C6244" w:rsidRPr="00746187" w:rsidRDefault="00D738EE" w:rsidP="00156BC3">
      <w:pPr>
        <w:pStyle w:val="a6"/>
        <w:numPr>
          <w:ilvl w:val="0"/>
          <w:numId w:val="11"/>
        </w:numPr>
        <w:spacing w:line="276" w:lineRule="auto"/>
        <w:ind w:left="0" w:firstLine="709"/>
        <w:jc w:val="both"/>
        <w:rPr>
          <w:color w:val="000000" w:themeColor="text1"/>
          <w:sz w:val="28"/>
          <w:szCs w:val="28"/>
        </w:rPr>
      </w:pPr>
      <w:r w:rsidRPr="00EA643A">
        <w:rPr>
          <w:color w:val="000000" w:themeColor="text1"/>
          <w:sz w:val="28"/>
          <w:szCs w:val="28"/>
        </w:rPr>
        <w:t xml:space="preserve">Реализация второго элемента налоговой политики в связи с внедрением цифровых технологий в экономику </w:t>
      </w:r>
      <w:proofErr w:type="spellStart"/>
      <w:r w:rsidRPr="00EA643A">
        <w:rPr>
          <w:color w:val="000000" w:themeColor="text1"/>
          <w:sz w:val="28"/>
          <w:szCs w:val="28"/>
        </w:rPr>
        <w:t>Pillar</w:t>
      </w:r>
      <w:proofErr w:type="spellEnd"/>
      <w:r w:rsidRPr="00EA643A">
        <w:rPr>
          <w:color w:val="000000" w:themeColor="text1"/>
          <w:sz w:val="28"/>
          <w:szCs w:val="28"/>
        </w:rPr>
        <w:t xml:space="preserve"> 2).</w:t>
      </w:r>
    </w:p>
    <w:p w14:paraId="2568088A" w14:textId="77777777" w:rsidR="00D738EE" w:rsidRPr="00746187" w:rsidRDefault="004F4B6C" w:rsidP="00156BC3">
      <w:pPr>
        <w:pStyle w:val="a6"/>
        <w:numPr>
          <w:ilvl w:val="0"/>
          <w:numId w:val="11"/>
        </w:numPr>
        <w:spacing w:line="276" w:lineRule="auto"/>
        <w:ind w:left="0" w:firstLine="709"/>
        <w:jc w:val="both"/>
        <w:rPr>
          <w:color w:val="000000" w:themeColor="text1"/>
          <w:sz w:val="28"/>
          <w:szCs w:val="28"/>
        </w:rPr>
      </w:pPr>
      <w:r w:rsidRPr="00EA643A">
        <w:rPr>
          <w:color w:val="000000" w:themeColor="text1"/>
          <w:sz w:val="28"/>
          <w:szCs w:val="28"/>
        </w:rPr>
        <w:t>Маркировка товаров электронной торговли в Российской Федерации.</w:t>
      </w:r>
    </w:p>
    <w:p w14:paraId="231C4BB5" w14:textId="77777777" w:rsidR="004F4B6C" w:rsidRPr="00EA643A" w:rsidRDefault="004F4B6C" w:rsidP="00156BC3">
      <w:pPr>
        <w:pStyle w:val="a6"/>
        <w:numPr>
          <w:ilvl w:val="0"/>
          <w:numId w:val="11"/>
        </w:numPr>
        <w:spacing w:line="276" w:lineRule="auto"/>
        <w:ind w:left="0" w:firstLine="709"/>
        <w:jc w:val="both"/>
        <w:rPr>
          <w:color w:val="000000" w:themeColor="text1"/>
          <w:sz w:val="28"/>
          <w:szCs w:val="28"/>
        </w:rPr>
      </w:pPr>
      <w:r w:rsidRPr="00EA643A">
        <w:rPr>
          <w:color w:val="000000" w:themeColor="text1"/>
          <w:sz w:val="28"/>
          <w:szCs w:val="28"/>
        </w:rPr>
        <w:t>Особенности расчета налоговой базы по НДС и налогу на прибыль при торговле через электронные торговые площадки.</w:t>
      </w:r>
    </w:p>
    <w:p w14:paraId="0F9133BA" w14:textId="77777777" w:rsidR="00EA643A" w:rsidRPr="00EA643A" w:rsidRDefault="00EA643A" w:rsidP="00156BC3">
      <w:pPr>
        <w:pStyle w:val="a6"/>
        <w:numPr>
          <w:ilvl w:val="0"/>
          <w:numId w:val="11"/>
        </w:numPr>
        <w:spacing w:line="276" w:lineRule="auto"/>
        <w:ind w:left="0" w:firstLine="709"/>
        <w:jc w:val="both"/>
        <w:rPr>
          <w:color w:val="000000" w:themeColor="text1"/>
          <w:sz w:val="28"/>
          <w:szCs w:val="28"/>
        </w:rPr>
      </w:pPr>
      <w:r w:rsidRPr="00EA643A">
        <w:rPr>
          <w:color w:val="000000" w:themeColor="text1"/>
          <w:sz w:val="28"/>
          <w:szCs w:val="28"/>
        </w:rPr>
        <w:t xml:space="preserve">Эффективная налоговая ставка для цифровых компаний и порядок ее расчета </w:t>
      </w:r>
    </w:p>
    <w:p w14:paraId="507A194C" w14:textId="77777777" w:rsidR="004F4B6C" w:rsidRPr="00C6629C" w:rsidRDefault="00552B87" w:rsidP="00156BC3">
      <w:pPr>
        <w:pStyle w:val="a6"/>
        <w:numPr>
          <w:ilvl w:val="0"/>
          <w:numId w:val="11"/>
        </w:numPr>
        <w:spacing w:line="276" w:lineRule="auto"/>
        <w:ind w:left="0" w:firstLine="709"/>
        <w:jc w:val="both"/>
        <w:rPr>
          <w:color w:val="000000" w:themeColor="text1"/>
          <w:sz w:val="28"/>
          <w:szCs w:val="28"/>
        </w:rPr>
      </w:pPr>
      <w:r w:rsidRPr="00C6629C">
        <w:rPr>
          <w:color w:val="000000" w:themeColor="text1"/>
          <w:sz w:val="28"/>
          <w:szCs w:val="28"/>
        </w:rPr>
        <w:t>Концепция использования электронных цифровых платформ для целей налогового администрирования.</w:t>
      </w:r>
    </w:p>
    <w:p w14:paraId="77295152" w14:textId="77777777" w:rsidR="00EA643A" w:rsidRPr="00C6629C" w:rsidRDefault="00EA643A" w:rsidP="00156BC3">
      <w:pPr>
        <w:pStyle w:val="a6"/>
        <w:numPr>
          <w:ilvl w:val="0"/>
          <w:numId w:val="11"/>
        </w:numPr>
        <w:spacing w:line="276" w:lineRule="auto"/>
        <w:ind w:left="0" w:firstLine="709"/>
        <w:jc w:val="both"/>
        <w:rPr>
          <w:color w:val="000000" w:themeColor="text1"/>
          <w:sz w:val="28"/>
          <w:szCs w:val="28"/>
        </w:rPr>
      </w:pPr>
      <w:r w:rsidRPr="00C6629C">
        <w:rPr>
          <w:color w:val="000000" w:themeColor="text1"/>
          <w:sz w:val="28"/>
          <w:szCs w:val="28"/>
        </w:rPr>
        <w:t xml:space="preserve">Налоговый маневр в ИТ отрасли в России: результаты и перспективы. </w:t>
      </w:r>
    </w:p>
    <w:p w14:paraId="0721B965" w14:textId="77777777" w:rsidR="00EA643A" w:rsidRPr="00C6629C" w:rsidRDefault="00EA643A" w:rsidP="00156BC3">
      <w:pPr>
        <w:pStyle w:val="a6"/>
        <w:numPr>
          <w:ilvl w:val="0"/>
          <w:numId w:val="11"/>
        </w:numPr>
        <w:spacing w:line="276" w:lineRule="auto"/>
        <w:ind w:left="0" w:firstLine="709"/>
        <w:jc w:val="both"/>
        <w:rPr>
          <w:color w:val="000000" w:themeColor="text1"/>
          <w:sz w:val="28"/>
          <w:szCs w:val="28"/>
        </w:rPr>
      </w:pPr>
      <w:r w:rsidRPr="00C6629C">
        <w:rPr>
          <w:color w:val="000000" w:themeColor="text1"/>
          <w:sz w:val="28"/>
          <w:szCs w:val="28"/>
        </w:rPr>
        <w:t xml:space="preserve">Инструменты налогового контроля полноты и исчисления НДС при оказании цифровых услуг налогоплательщиками и налоговыми агентами. </w:t>
      </w:r>
    </w:p>
    <w:p w14:paraId="33D1FBE2" w14:textId="77777777" w:rsidR="00EA643A" w:rsidRPr="00C6629C" w:rsidRDefault="00EA643A" w:rsidP="00156BC3">
      <w:pPr>
        <w:pStyle w:val="a6"/>
        <w:spacing w:line="276" w:lineRule="auto"/>
        <w:ind w:left="709"/>
        <w:jc w:val="both"/>
        <w:rPr>
          <w:color w:val="000000" w:themeColor="text1"/>
          <w:sz w:val="28"/>
          <w:szCs w:val="28"/>
        </w:rPr>
      </w:pPr>
    </w:p>
    <w:p w14:paraId="19B8DCAE" w14:textId="77777777" w:rsidR="00893503" w:rsidRPr="00C6629C" w:rsidRDefault="00893503" w:rsidP="00156BC3">
      <w:pPr>
        <w:pStyle w:val="2"/>
        <w:spacing w:line="276" w:lineRule="auto"/>
        <w:ind w:firstLine="709"/>
        <w:jc w:val="both"/>
        <w:rPr>
          <w:rFonts w:ascii="Times New Roman" w:hAnsi="Times New Roman" w:cs="Times New Roman"/>
          <w:b/>
          <w:color w:val="000000" w:themeColor="text1"/>
          <w:sz w:val="28"/>
          <w:szCs w:val="28"/>
        </w:rPr>
      </w:pPr>
      <w:bookmarkStart w:id="16" w:name="_Toc104467651"/>
      <w:r w:rsidRPr="00C6629C">
        <w:rPr>
          <w:rFonts w:ascii="Times New Roman" w:hAnsi="Times New Roman" w:cs="Times New Roman"/>
          <w:b/>
          <w:color w:val="000000" w:themeColor="text1"/>
          <w:sz w:val="28"/>
          <w:szCs w:val="28"/>
        </w:rPr>
        <w:t>7.3. Методические материалы, определяющие процедуру оценивания знаний, умений</w:t>
      </w:r>
      <w:r w:rsidR="00581752" w:rsidRPr="00C6629C">
        <w:rPr>
          <w:rFonts w:ascii="Times New Roman" w:hAnsi="Times New Roman" w:cs="Times New Roman"/>
          <w:b/>
          <w:color w:val="000000" w:themeColor="text1"/>
          <w:sz w:val="28"/>
          <w:szCs w:val="28"/>
        </w:rPr>
        <w:t>, навыков</w:t>
      </w:r>
      <w:r w:rsidR="00AF5813" w:rsidRPr="00C6629C">
        <w:rPr>
          <w:rFonts w:ascii="Times New Roman" w:hAnsi="Times New Roman" w:cs="Times New Roman"/>
          <w:b/>
          <w:color w:val="000000" w:themeColor="text1"/>
          <w:sz w:val="28"/>
          <w:szCs w:val="28"/>
        </w:rPr>
        <w:t>.</w:t>
      </w:r>
      <w:bookmarkEnd w:id="16"/>
    </w:p>
    <w:p w14:paraId="63F6AEF0" w14:textId="77777777" w:rsidR="00581752" w:rsidRPr="00C6629C" w:rsidRDefault="00581752" w:rsidP="00156BC3">
      <w:pPr>
        <w:keepNext/>
        <w:keepLines/>
        <w:widowControl/>
        <w:autoSpaceDE/>
        <w:autoSpaceDN/>
        <w:adjustRightInd/>
        <w:spacing w:before="120" w:after="120" w:line="276" w:lineRule="auto"/>
        <w:ind w:firstLine="708"/>
        <w:jc w:val="both"/>
        <w:rPr>
          <w:rFonts w:eastAsia="Calibri"/>
          <w:sz w:val="28"/>
          <w:szCs w:val="28"/>
          <w:lang w:eastAsia="en-US"/>
        </w:rPr>
      </w:pPr>
      <w:bookmarkStart w:id="17" w:name="_1t3h5sf"/>
      <w:bookmarkEnd w:id="17"/>
      <w:r w:rsidRPr="00C6629C">
        <w:rPr>
          <w:sz w:val="28"/>
          <w:szCs w:val="28"/>
        </w:rPr>
        <w:t>Приказ от 23.03.2017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w:t>
      </w:r>
      <w:r w:rsidRPr="00C6629C">
        <w:rPr>
          <w:rFonts w:eastAsia="Calibri"/>
          <w:sz w:val="28"/>
          <w:szCs w:val="28"/>
          <w:lang w:eastAsia="en-US"/>
        </w:rPr>
        <w:t xml:space="preserve"> и приказы филиалов поданному вопросу.</w:t>
      </w:r>
    </w:p>
    <w:p w14:paraId="09A22214" w14:textId="77777777" w:rsidR="006B5AE1" w:rsidRPr="00C6629C" w:rsidRDefault="006B5AE1" w:rsidP="00156BC3">
      <w:pPr>
        <w:pStyle w:val="aa"/>
        <w:widowControl w:val="0"/>
        <w:spacing w:line="276" w:lineRule="auto"/>
        <w:ind w:firstLine="709"/>
        <w:jc w:val="both"/>
        <w:rPr>
          <w:b w:val="0"/>
          <w:color w:val="000000" w:themeColor="text1"/>
          <w:szCs w:val="28"/>
        </w:rPr>
      </w:pPr>
    </w:p>
    <w:p w14:paraId="2C021A88" w14:textId="77777777" w:rsidR="00893503" w:rsidRPr="00C6629C" w:rsidRDefault="00C52F7B" w:rsidP="00156BC3">
      <w:pPr>
        <w:pStyle w:val="a6"/>
        <w:numPr>
          <w:ilvl w:val="0"/>
          <w:numId w:val="1"/>
        </w:numPr>
        <w:spacing w:line="276" w:lineRule="auto"/>
        <w:ind w:left="0" w:firstLine="709"/>
        <w:jc w:val="both"/>
        <w:outlineLvl w:val="0"/>
        <w:rPr>
          <w:b/>
          <w:color w:val="000000" w:themeColor="text1"/>
          <w:sz w:val="28"/>
          <w:szCs w:val="28"/>
        </w:rPr>
      </w:pPr>
      <w:bookmarkStart w:id="18" w:name="_Toc104467652"/>
      <w:r w:rsidRPr="00C6629C">
        <w:rPr>
          <w:b/>
          <w:color w:val="000000" w:themeColor="text1"/>
          <w:sz w:val="28"/>
          <w:szCs w:val="28"/>
        </w:rPr>
        <w:t xml:space="preserve">Перечень основной и дополнительной учебной литературы, </w:t>
      </w:r>
      <w:r w:rsidRPr="00C6629C">
        <w:rPr>
          <w:b/>
          <w:color w:val="000000" w:themeColor="text1"/>
          <w:sz w:val="28"/>
          <w:szCs w:val="28"/>
        </w:rPr>
        <w:lastRenderedPageBreak/>
        <w:t>необходимой для освоения</w:t>
      </w:r>
      <w:r w:rsidR="00CD6F6E" w:rsidRPr="00C6629C">
        <w:rPr>
          <w:b/>
          <w:color w:val="000000" w:themeColor="text1"/>
          <w:sz w:val="28"/>
          <w:szCs w:val="28"/>
        </w:rPr>
        <w:t xml:space="preserve"> дисциплины</w:t>
      </w:r>
      <w:bookmarkEnd w:id="18"/>
    </w:p>
    <w:p w14:paraId="67C08EE6" w14:textId="77777777" w:rsidR="002A66D8" w:rsidRPr="00C6629C" w:rsidRDefault="002A66D8" w:rsidP="00156BC3">
      <w:pPr>
        <w:pStyle w:val="a6"/>
        <w:spacing w:line="276" w:lineRule="auto"/>
        <w:ind w:left="709"/>
        <w:jc w:val="both"/>
        <w:rPr>
          <w:b/>
          <w:color w:val="000000" w:themeColor="text1"/>
          <w:sz w:val="28"/>
          <w:szCs w:val="28"/>
        </w:rPr>
      </w:pPr>
    </w:p>
    <w:p w14:paraId="6136EFEF" w14:textId="77777777" w:rsidR="00BE07E4" w:rsidRPr="00C6629C" w:rsidRDefault="00BE07E4" w:rsidP="00156BC3">
      <w:pPr>
        <w:numPr>
          <w:ilvl w:val="0"/>
          <w:numId w:val="6"/>
        </w:numPr>
        <w:tabs>
          <w:tab w:val="left" w:pos="1134"/>
          <w:tab w:val="center" w:pos="4819"/>
          <w:tab w:val="right" w:pos="9071"/>
        </w:tabs>
        <w:autoSpaceDE/>
        <w:autoSpaceDN/>
        <w:adjustRightInd/>
        <w:spacing w:line="276" w:lineRule="auto"/>
        <w:ind w:left="0" w:firstLine="709"/>
        <w:jc w:val="both"/>
        <w:rPr>
          <w:color w:val="000000" w:themeColor="text1"/>
          <w:sz w:val="28"/>
          <w:szCs w:val="28"/>
        </w:rPr>
      </w:pPr>
      <w:r w:rsidRPr="00C6629C">
        <w:rPr>
          <w:color w:val="000000" w:themeColor="text1"/>
          <w:sz w:val="28"/>
          <w:szCs w:val="28"/>
        </w:rPr>
        <w:t>Конституция Российской Федерации (Принята всенародным голосованием 12.12.1993).</w:t>
      </w:r>
    </w:p>
    <w:p w14:paraId="139F90A0" w14:textId="77777777" w:rsidR="00BE07E4" w:rsidRPr="00C6629C" w:rsidRDefault="00BE07E4" w:rsidP="00156BC3">
      <w:pPr>
        <w:numPr>
          <w:ilvl w:val="0"/>
          <w:numId w:val="6"/>
        </w:numPr>
        <w:tabs>
          <w:tab w:val="left" w:pos="1134"/>
          <w:tab w:val="center" w:pos="4819"/>
          <w:tab w:val="right" w:pos="9071"/>
        </w:tabs>
        <w:autoSpaceDE/>
        <w:autoSpaceDN/>
        <w:adjustRightInd/>
        <w:spacing w:line="276" w:lineRule="auto"/>
        <w:ind w:left="0" w:firstLine="709"/>
        <w:jc w:val="both"/>
        <w:rPr>
          <w:color w:val="000000" w:themeColor="text1"/>
          <w:sz w:val="28"/>
          <w:szCs w:val="28"/>
        </w:rPr>
      </w:pPr>
      <w:r w:rsidRPr="00C6629C">
        <w:rPr>
          <w:color w:val="000000" w:themeColor="text1"/>
          <w:sz w:val="28"/>
          <w:szCs w:val="28"/>
        </w:rPr>
        <w:t xml:space="preserve">Налоговый кодекс Российской Федерации. Часть первая </w:t>
      </w:r>
      <w:r w:rsidRPr="00C6629C">
        <w:rPr>
          <w:color w:val="000000" w:themeColor="text1"/>
          <w:sz w:val="28"/>
          <w:szCs w:val="28"/>
        </w:rPr>
        <w:br/>
        <w:t>(Федеральный закон от 31.07.1998 № 146-ФЗ, с учетом изменений и дополнений).</w:t>
      </w:r>
    </w:p>
    <w:p w14:paraId="6B7BF3B5" w14:textId="77777777" w:rsidR="00BE07E4" w:rsidRPr="00C6629C" w:rsidRDefault="00BE07E4" w:rsidP="00156BC3">
      <w:pPr>
        <w:numPr>
          <w:ilvl w:val="0"/>
          <w:numId w:val="6"/>
        </w:numPr>
        <w:tabs>
          <w:tab w:val="left" w:pos="1134"/>
          <w:tab w:val="center" w:pos="4819"/>
          <w:tab w:val="right" w:pos="9071"/>
        </w:tabs>
        <w:autoSpaceDE/>
        <w:autoSpaceDN/>
        <w:adjustRightInd/>
        <w:spacing w:line="276" w:lineRule="auto"/>
        <w:ind w:left="0" w:firstLine="709"/>
        <w:jc w:val="both"/>
        <w:rPr>
          <w:color w:val="000000" w:themeColor="text1"/>
          <w:sz w:val="28"/>
          <w:szCs w:val="28"/>
        </w:rPr>
      </w:pPr>
      <w:r w:rsidRPr="00C6629C">
        <w:rPr>
          <w:color w:val="000000" w:themeColor="text1"/>
          <w:sz w:val="28"/>
          <w:szCs w:val="28"/>
        </w:rPr>
        <w:t xml:space="preserve">Налоговый кодекс Российской Федерации. Часть вторая </w:t>
      </w:r>
      <w:r w:rsidRPr="00C6629C">
        <w:rPr>
          <w:color w:val="000000" w:themeColor="text1"/>
          <w:sz w:val="28"/>
          <w:szCs w:val="28"/>
        </w:rPr>
        <w:br/>
        <w:t>(Федеральный закон от 05.08.2000 № 117-ФЗ, с учетом изменений и дополнений).</w:t>
      </w:r>
    </w:p>
    <w:p w14:paraId="0D415FB1" w14:textId="77777777" w:rsidR="00BE07E4" w:rsidRPr="00C6629C" w:rsidRDefault="00BE07E4" w:rsidP="00156BC3">
      <w:pPr>
        <w:numPr>
          <w:ilvl w:val="0"/>
          <w:numId w:val="6"/>
        </w:numPr>
        <w:tabs>
          <w:tab w:val="left" w:pos="1134"/>
          <w:tab w:val="center" w:pos="4819"/>
          <w:tab w:val="right" w:pos="9071"/>
        </w:tabs>
        <w:autoSpaceDE/>
        <w:autoSpaceDN/>
        <w:adjustRightInd/>
        <w:spacing w:line="276" w:lineRule="auto"/>
        <w:ind w:left="0" w:firstLine="709"/>
        <w:jc w:val="both"/>
        <w:rPr>
          <w:color w:val="000000" w:themeColor="text1"/>
          <w:sz w:val="28"/>
          <w:szCs w:val="28"/>
        </w:rPr>
      </w:pPr>
      <w:r w:rsidRPr="00C6629C">
        <w:rPr>
          <w:color w:val="000000" w:themeColor="text1"/>
          <w:sz w:val="28"/>
          <w:szCs w:val="28"/>
        </w:rPr>
        <w:t>Федеральный закон от 08.08.2001 N 129-ФЗ (ред. от 26.03.2022) "О государственной регистрации юридических лиц и индивидуальных предпринимателей"</w:t>
      </w:r>
      <w:r w:rsidR="00B4573C" w:rsidRPr="00C6629C">
        <w:rPr>
          <w:color w:val="000000" w:themeColor="text1"/>
          <w:sz w:val="28"/>
          <w:szCs w:val="28"/>
        </w:rPr>
        <w:t>;</w:t>
      </w:r>
    </w:p>
    <w:p w14:paraId="2000C35F" w14:textId="77777777" w:rsidR="00B4573C" w:rsidRPr="00C6629C" w:rsidRDefault="00B4573C" w:rsidP="00156BC3">
      <w:pPr>
        <w:numPr>
          <w:ilvl w:val="0"/>
          <w:numId w:val="6"/>
        </w:numPr>
        <w:tabs>
          <w:tab w:val="left" w:pos="1134"/>
          <w:tab w:val="center" w:pos="4819"/>
          <w:tab w:val="right" w:pos="9071"/>
        </w:tabs>
        <w:autoSpaceDE/>
        <w:autoSpaceDN/>
        <w:adjustRightInd/>
        <w:spacing w:line="276" w:lineRule="auto"/>
        <w:ind w:left="0" w:firstLine="709"/>
        <w:jc w:val="both"/>
        <w:rPr>
          <w:rStyle w:val="afc"/>
          <w:color w:val="000000" w:themeColor="text1"/>
          <w:sz w:val="28"/>
          <w:szCs w:val="28"/>
        </w:rPr>
      </w:pPr>
      <w:r w:rsidRPr="00C6629C">
        <w:rPr>
          <w:rStyle w:val="afc"/>
          <w:color w:val="000000" w:themeColor="text1"/>
          <w:sz w:val="28"/>
          <w:szCs w:val="28"/>
        </w:rPr>
        <w:t>Федеральный закон № 244 ФЗ «О внесении изменений в части первую и вторую Налогового кодекса Российской Федерации»</w:t>
      </w:r>
      <w:r w:rsidRPr="00C6629C">
        <w:rPr>
          <w:rStyle w:val="afc"/>
          <w:i/>
          <w:color w:val="000000" w:themeColor="text1"/>
          <w:sz w:val="28"/>
          <w:szCs w:val="28"/>
        </w:rPr>
        <w:t>.</w:t>
      </w:r>
    </w:p>
    <w:p w14:paraId="5853E495" w14:textId="77777777" w:rsidR="00B4573C" w:rsidRPr="00C6629C" w:rsidRDefault="00B4573C" w:rsidP="00156BC3">
      <w:pPr>
        <w:numPr>
          <w:ilvl w:val="0"/>
          <w:numId w:val="6"/>
        </w:numPr>
        <w:tabs>
          <w:tab w:val="left" w:pos="1134"/>
          <w:tab w:val="center" w:pos="4819"/>
          <w:tab w:val="right" w:pos="9071"/>
        </w:tabs>
        <w:autoSpaceDE/>
        <w:autoSpaceDN/>
        <w:adjustRightInd/>
        <w:spacing w:line="276" w:lineRule="auto"/>
        <w:ind w:left="0" w:firstLine="709"/>
        <w:jc w:val="both"/>
        <w:rPr>
          <w:rStyle w:val="afc"/>
          <w:color w:val="000000" w:themeColor="text1"/>
          <w:sz w:val="28"/>
          <w:szCs w:val="28"/>
        </w:rPr>
      </w:pPr>
      <w:r w:rsidRPr="00C6629C">
        <w:rPr>
          <w:rStyle w:val="afc"/>
          <w:color w:val="000000" w:themeColor="text1"/>
          <w:sz w:val="28"/>
          <w:szCs w:val="28"/>
        </w:rPr>
        <w:t>Соглашение о сотрудничестве Федеральной таможенной службы и Федеральной налоговой службы от 21.01.2010 № 01-69/1ММ-27-2/1</w:t>
      </w:r>
      <w:r w:rsidRPr="00C6629C">
        <w:rPr>
          <w:rStyle w:val="afc"/>
          <w:i/>
          <w:color w:val="000000" w:themeColor="text1"/>
          <w:sz w:val="28"/>
          <w:szCs w:val="28"/>
        </w:rPr>
        <w:t>.</w:t>
      </w:r>
    </w:p>
    <w:p w14:paraId="25751680" w14:textId="77777777" w:rsidR="00F91EDE" w:rsidRPr="00C6629C" w:rsidRDefault="00F91EDE" w:rsidP="00156BC3">
      <w:pPr>
        <w:numPr>
          <w:ilvl w:val="0"/>
          <w:numId w:val="6"/>
        </w:numPr>
        <w:tabs>
          <w:tab w:val="left" w:pos="1134"/>
          <w:tab w:val="center" w:pos="4819"/>
          <w:tab w:val="right" w:pos="9071"/>
        </w:tabs>
        <w:autoSpaceDE/>
        <w:autoSpaceDN/>
        <w:adjustRightInd/>
        <w:spacing w:line="276" w:lineRule="auto"/>
        <w:ind w:left="0" w:firstLine="709"/>
        <w:jc w:val="both"/>
        <w:rPr>
          <w:color w:val="000000" w:themeColor="text1"/>
          <w:sz w:val="28"/>
          <w:szCs w:val="28"/>
        </w:rPr>
      </w:pPr>
      <w:r w:rsidRPr="00C6629C">
        <w:rPr>
          <w:color w:val="000000" w:themeColor="text1"/>
          <w:sz w:val="28"/>
          <w:szCs w:val="28"/>
        </w:rPr>
        <w:t>Федеральный закон от 22.05.2003 № 54-ФЗ (ред. от 26.07.2019 «О применении контрольно-кассовой техники при осуществлении расчетов в Российской Федерации»</w:t>
      </w:r>
    </w:p>
    <w:p w14:paraId="17ECF555" w14:textId="77777777" w:rsidR="00F91EDE" w:rsidRPr="00C6629C" w:rsidRDefault="00F91EDE" w:rsidP="00156BC3">
      <w:pPr>
        <w:numPr>
          <w:ilvl w:val="0"/>
          <w:numId w:val="6"/>
        </w:numPr>
        <w:tabs>
          <w:tab w:val="left" w:pos="1134"/>
          <w:tab w:val="center" w:pos="4819"/>
          <w:tab w:val="right" w:pos="9071"/>
        </w:tabs>
        <w:autoSpaceDE/>
        <w:autoSpaceDN/>
        <w:adjustRightInd/>
        <w:spacing w:line="276" w:lineRule="auto"/>
        <w:ind w:left="0" w:firstLine="709"/>
        <w:jc w:val="both"/>
        <w:rPr>
          <w:color w:val="000000" w:themeColor="text1"/>
          <w:sz w:val="28"/>
          <w:szCs w:val="28"/>
        </w:rPr>
      </w:pPr>
      <w:r w:rsidRPr="00C6629C">
        <w:rPr>
          <w:color w:val="000000" w:themeColor="text1"/>
          <w:sz w:val="28"/>
          <w:szCs w:val="28"/>
        </w:rPr>
        <w:t xml:space="preserve">Приказ ФНС России от 13.02.2012 № ММВ-7-6/80@ </w:t>
      </w:r>
      <w:r w:rsidRPr="00C6629C">
        <w:rPr>
          <w:color w:val="000000" w:themeColor="text1"/>
          <w:sz w:val="28"/>
          <w:szCs w:val="28"/>
        </w:rPr>
        <w:br/>
        <w:t>(редакция от 12.09.2016) «Об утверждении форм, порядка их заполнения и форматов документов, используемых при учете иностранных организаций в налоговых органах»;</w:t>
      </w:r>
    </w:p>
    <w:p w14:paraId="788C86A2" w14:textId="77777777" w:rsidR="00BE07E4" w:rsidRPr="00C6629C" w:rsidRDefault="00BE07E4" w:rsidP="00156BC3">
      <w:pPr>
        <w:numPr>
          <w:ilvl w:val="0"/>
          <w:numId w:val="6"/>
        </w:numPr>
        <w:tabs>
          <w:tab w:val="left" w:pos="993"/>
          <w:tab w:val="left" w:pos="1134"/>
        </w:tabs>
        <w:autoSpaceDE/>
        <w:autoSpaceDN/>
        <w:adjustRightInd/>
        <w:spacing w:line="276" w:lineRule="auto"/>
        <w:ind w:left="0" w:firstLine="709"/>
        <w:jc w:val="both"/>
        <w:rPr>
          <w:color w:val="000000" w:themeColor="text1"/>
          <w:sz w:val="28"/>
          <w:szCs w:val="28"/>
        </w:rPr>
      </w:pPr>
      <w:r w:rsidRPr="00C6629C">
        <w:rPr>
          <w:color w:val="000000" w:themeColor="text1"/>
          <w:sz w:val="28"/>
          <w:szCs w:val="28"/>
        </w:rPr>
        <w:t xml:space="preserve">Приказ ФНС России от 30.05.2007 N ММ-3-06/333@ «Об утверждении Концепции системы планирования выездных налоговых проверок» (с учетом изменений и дополнений). </w:t>
      </w:r>
    </w:p>
    <w:p w14:paraId="4215DD01" w14:textId="77777777" w:rsidR="00BE07E4" w:rsidRPr="00C6629C" w:rsidRDefault="00BE07E4" w:rsidP="00156BC3">
      <w:pPr>
        <w:spacing w:line="276" w:lineRule="auto"/>
        <w:ind w:right="567" w:firstLine="709"/>
        <w:jc w:val="center"/>
        <w:rPr>
          <w:color w:val="000000" w:themeColor="text1"/>
          <w:sz w:val="28"/>
          <w:szCs w:val="28"/>
        </w:rPr>
      </w:pPr>
      <w:r w:rsidRPr="00C6629C">
        <w:rPr>
          <w:b/>
          <w:color w:val="000000" w:themeColor="text1"/>
          <w:sz w:val="28"/>
          <w:szCs w:val="28"/>
        </w:rPr>
        <w:t>Рекомендуемая литература</w:t>
      </w:r>
    </w:p>
    <w:p w14:paraId="5BCC356B" w14:textId="77777777" w:rsidR="00BE07E4" w:rsidRPr="00C6629C" w:rsidRDefault="00BE07E4" w:rsidP="00156BC3">
      <w:pPr>
        <w:spacing w:line="276" w:lineRule="auto"/>
        <w:ind w:right="-1" w:firstLine="709"/>
        <w:jc w:val="both"/>
        <w:rPr>
          <w:b/>
          <w:color w:val="000000" w:themeColor="text1"/>
          <w:sz w:val="28"/>
          <w:szCs w:val="28"/>
        </w:rPr>
      </w:pPr>
      <w:r w:rsidRPr="00C6629C">
        <w:rPr>
          <w:b/>
          <w:color w:val="000000" w:themeColor="text1"/>
          <w:sz w:val="28"/>
          <w:szCs w:val="28"/>
        </w:rPr>
        <w:t>а) основная:</w:t>
      </w:r>
    </w:p>
    <w:p w14:paraId="442A43B4" w14:textId="58B148CC" w:rsidR="00BE07E4" w:rsidRPr="00825F45" w:rsidRDefault="00BE07E4" w:rsidP="00156BC3">
      <w:pPr>
        <w:spacing w:line="276" w:lineRule="auto"/>
        <w:ind w:right="-1" w:firstLine="709"/>
        <w:jc w:val="both"/>
        <w:rPr>
          <w:sz w:val="28"/>
          <w:szCs w:val="28"/>
        </w:rPr>
      </w:pPr>
      <w:r w:rsidRPr="00C6629C">
        <w:rPr>
          <w:color w:val="000000" w:themeColor="text1"/>
          <w:sz w:val="28"/>
          <w:szCs w:val="28"/>
        </w:rPr>
        <w:t xml:space="preserve">1. </w:t>
      </w:r>
      <w:r w:rsidR="00EB6854" w:rsidRPr="00EB6854">
        <w:rPr>
          <w:sz w:val="28"/>
          <w:szCs w:val="28"/>
        </w:rPr>
        <w:t xml:space="preserve">Новоселов К.В., Организация и методика проведения налоговых </w:t>
      </w:r>
      <w:proofErr w:type="gramStart"/>
      <w:r w:rsidR="00EB6854" w:rsidRPr="00EB6854">
        <w:rPr>
          <w:sz w:val="28"/>
          <w:szCs w:val="28"/>
        </w:rPr>
        <w:t>проверок :</w:t>
      </w:r>
      <w:proofErr w:type="gramEnd"/>
      <w:r w:rsidR="00EB6854" w:rsidRPr="00EB6854">
        <w:rPr>
          <w:sz w:val="28"/>
          <w:szCs w:val="28"/>
        </w:rPr>
        <w:t xml:space="preserve"> учебное пособие /  К.В. Новоселов, Е.Е. Смирнова,  А.С. </w:t>
      </w:r>
      <w:proofErr w:type="spellStart"/>
      <w:r w:rsidR="00EB6854" w:rsidRPr="00EB6854">
        <w:rPr>
          <w:sz w:val="28"/>
          <w:szCs w:val="28"/>
        </w:rPr>
        <w:t>Адвокатова</w:t>
      </w:r>
      <w:proofErr w:type="spellEnd"/>
      <w:r w:rsidR="00EB6854" w:rsidRPr="00EB6854">
        <w:rPr>
          <w:sz w:val="28"/>
          <w:szCs w:val="28"/>
        </w:rPr>
        <w:t xml:space="preserve">, ; под ред. К.В. Новоселова. — </w:t>
      </w:r>
      <w:proofErr w:type="gramStart"/>
      <w:r w:rsidR="00EB6854" w:rsidRPr="00EB6854">
        <w:rPr>
          <w:sz w:val="28"/>
          <w:szCs w:val="28"/>
        </w:rPr>
        <w:t>Москва :</w:t>
      </w:r>
      <w:proofErr w:type="gramEnd"/>
      <w:r w:rsidR="00EB6854" w:rsidRPr="00EB6854">
        <w:rPr>
          <w:sz w:val="28"/>
          <w:szCs w:val="28"/>
        </w:rPr>
        <w:t xml:space="preserve"> </w:t>
      </w:r>
      <w:proofErr w:type="spellStart"/>
      <w:r w:rsidR="00EB6854" w:rsidRPr="00EB6854">
        <w:rPr>
          <w:sz w:val="28"/>
          <w:szCs w:val="28"/>
        </w:rPr>
        <w:t>КноРус</w:t>
      </w:r>
      <w:proofErr w:type="spellEnd"/>
      <w:r w:rsidR="00EB6854" w:rsidRPr="00EB6854">
        <w:rPr>
          <w:sz w:val="28"/>
          <w:szCs w:val="28"/>
        </w:rPr>
        <w:t xml:space="preserve">, 2023. — 242 с. — (Бакалавриат). - ЭБС BOOK.ru. — URL:https://book.ru/book/946792 (дата обращения: 10.03.2023). — </w:t>
      </w:r>
      <w:proofErr w:type="gramStart"/>
      <w:r w:rsidR="00EB6854" w:rsidRPr="00EB6854">
        <w:rPr>
          <w:sz w:val="28"/>
          <w:szCs w:val="28"/>
        </w:rPr>
        <w:t>Текст :</w:t>
      </w:r>
      <w:proofErr w:type="gramEnd"/>
      <w:r w:rsidR="00EB6854" w:rsidRPr="00EB6854">
        <w:rPr>
          <w:sz w:val="28"/>
          <w:szCs w:val="28"/>
        </w:rPr>
        <w:t xml:space="preserve"> электронный.</w:t>
      </w:r>
    </w:p>
    <w:p w14:paraId="24743792" w14:textId="51D4B7D6" w:rsidR="00B07C58" w:rsidRPr="00C6629C" w:rsidRDefault="00B07C58" w:rsidP="00825F45">
      <w:pPr>
        <w:spacing w:line="276" w:lineRule="auto"/>
        <w:ind w:right="-1" w:firstLine="709"/>
        <w:jc w:val="both"/>
        <w:rPr>
          <w:sz w:val="28"/>
          <w:szCs w:val="28"/>
        </w:rPr>
      </w:pPr>
      <w:r w:rsidRPr="00C6629C">
        <w:rPr>
          <w:sz w:val="28"/>
          <w:szCs w:val="28"/>
        </w:rPr>
        <w:t xml:space="preserve">2. </w:t>
      </w:r>
      <w:r w:rsidR="00EB6854" w:rsidRPr="00EB6854">
        <w:rPr>
          <w:sz w:val="28"/>
          <w:szCs w:val="28"/>
        </w:rPr>
        <w:t xml:space="preserve">Налогообложение организаций: учебник для студ., </w:t>
      </w:r>
      <w:proofErr w:type="spellStart"/>
      <w:r w:rsidR="00EB6854" w:rsidRPr="00EB6854">
        <w:rPr>
          <w:sz w:val="28"/>
          <w:szCs w:val="28"/>
        </w:rPr>
        <w:t>обуч</w:t>
      </w:r>
      <w:proofErr w:type="spellEnd"/>
      <w:r w:rsidR="00EB6854" w:rsidRPr="00EB6854">
        <w:rPr>
          <w:sz w:val="28"/>
          <w:szCs w:val="28"/>
        </w:rPr>
        <w:t>. по напр. "Экономика" (</w:t>
      </w:r>
      <w:proofErr w:type="spellStart"/>
      <w:proofErr w:type="gramStart"/>
      <w:r w:rsidR="00EB6854" w:rsidRPr="00EB6854">
        <w:rPr>
          <w:sz w:val="28"/>
          <w:szCs w:val="28"/>
        </w:rPr>
        <w:t>квалиф</w:t>
      </w:r>
      <w:proofErr w:type="spellEnd"/>
      <w:r w:rsidR="00EB6854" w:rsidRPr="00EB6854">
        <w:rPr>
          <w:sz w:val="28"/>
          <w:szCs w:val="28"/>
        </w:rPr>
        <w:t>.-</w:t>
      </w:r>
      <w:proofErr w:type="gramEnd"/>
      <w:r w:rsidR="00EB6854" w:rsidRPr="00EB6854">
        <w:rPr>
          <w:sz w:val="28"/>
          <w:szCs w:val="28"/>
        </w:rPr>
        <w:t xml:space="preserve"> бакалавр) / А.А. Артемьев [и др.]; </w:t>
      </w:r>
      <w:proofErr w:type="spellStart"/>
      <w:r w:rsidR="00EB6854" w:rsidRPr="00EB6854">
        <w:rPr>
          <w:sz w:val="28"/>
          <w:szCs w:val="28"/>
        </w:rPr>
        <w:t>Финуниверситет</w:t>
      </w:r>
      <w:proofErr w:type="spellEnd"/>
      <w:r w:rsidR="00EB6854" w:rsidRPr="00EB6854">
        <w:rPr>
          <w:sz w:val="28"/>
          <w:szCs w:val="28"/>
        </w:rPr>
        <w:t xml:space="preserve">; под ред. Л.И. Гончаренко. - Москва: </w:t>
      </w:r>
      <w:proofErr w:type="spellStart"/>
      <w:r w:rsidR="00EB6854" w:rsidRPr="00EB6854">
        <w:rPr>
          <w:sz w:val="28"/>
          <w:szCs w:val="28"/>
        </w:rPr>
        <w:t>Кнорус</w:t>
      </w:r>
      <w:proofErr w:type="spellEnd"/>
      <w:r w:rsidR="00EB6854" w:rsidRPr="00EB6854">
        <w:rPr>
          <w:sz w:val="28"/>
          <w:szCs w:val="28"/>
        </w:rPr>
        <w:t xml:space="preserve">, 2014, 2016. - 508 с. – (Бакалавриат). - </w:t>
      </w:r>
      <w:proofErr w:type="gramStart"/>
      <w:r w:rsidR="00EB6854" w:rsidRPr="00EB6854">
        <w:rPr>
          <w:sz w:val="28"/>
          <w:szCs w:val="28"/>
        </w:rPr>
        <w:t>Текст :</w:t>
      </w:r>
      <w:proofErr w:type="gramEnd"/>
      <w:r w:rsidR="00EB6854" w:rsidRPr="00EB6854">
        <w:rPr>
          <w:sz w:val="28"/>
          <w:szCs w:val="28"/>
        </w:rPr>
        <w:t xml:space="preserve"> непосредственный. – То же. – 2021. – ЭБС BOOK.ru. – URL: https://book.ru/book/938848 (дата обращения:09.02.2023). — Текст : электронный.</w:t>
      </w:r>
    </w:p>
    <w:p w14:paraId="19849417" w14:textId="77777777" w:rsidR="00BE07E4" w:rsidRPr="00C6629C" w:rsidRDefault="00BE07E4" w:rsidP="00156BC3">
      <w:pPr>
        <w:spacing w:line="276" w:lineRule="auto"/>
        <w:ind w:right="-1" w:firstLine="709"/>
        <w:jc w:val="both"/>
        <w:rPr>
          <w:b/>
          <w:color w:val="000000" w:themeColor="text1"/>
          <w:sz w:val="28"/>
          <w:szCs w:val="28"/>
        </w:rPr>
      </w:pPr>
      <w:r w:rsidRPr="00C6629C">
        <w:rPr>
          <w:b/>
          <w:color w:val="000000" w:themeColor="text1"/>
          <w:sz w:val="28"/>
          <w:szCs w:val="28"/>
        </w:rPr>
        <w:t xml:space="preserve">б) дополнительная: </w:t>
      </w:r>
    </w:p>
    <w:p w14:paraId="5C1B5896" w14:textId="501DE3B1" w:rsidR="00A056D2" w:rsidRPr="00A056D2" w:rsidRDefault="00A056D2" w:rsidP="00156BC3">
      <w:pPr>
        <w:pStyle w:val="a6"/>
        <w:numPr>
          <w:ilvl w:val="0"/>
          <w:numId w:val="22"/>
        </w:numPr>
        <w:spacing w:line="276" w:lineRule="auto"/>
        <w:ind w:left="0" w:right="-1" w:firstLine="709"/>
        <w:jc w:val="both"/>
        <w:rPr>
          <w:color w:val="000000" w:themeColor="text1"/>
          <w:sz w:val="28"/>
          <w:szCs w:val="28"/>
        </w:rPr>
      </w:pPr>
      <w:r w:rsidRPr="00FB3BD0">
        <w:rPr>
          <w:sz w:val="28"/>
          <w:szCs w:val="28"/>
        </w:rPr>
        <w:t xml:space="preserve">Налоги и </w:t>
      </w:r>
      <w:proofErr w:type="gramStart"/>
      <w:r w:rsidRPr="00FB3BD0">
        <w:rPr>
          <w:sz w:val="28"/>
          <w:szCs w:val="28"/>
        </w:rPr>
        <w:t>предпринимательство :</w:t>
      </w:r>
      <w:proofErr w:type="gramEnd"/>
      <w:r w:rsidRPr="00FB3BD0">
        <w:rPr>
          <w:sz w:val="28"/>
          <w:szCs w:val="28"/>
        </w:rPr>
        <w:t xml:space="preserve"> учебник / Л. И. Гончаренко, А. В. Гурнак, </w:t>
      </w:r>
      <w:r w:rsidRPr="00FB3BD0">
        <w:rPr>
          <w:sz w:val="28"/>
          <w:szCs w:val="28"/>
        </w:rPr>
        <w:lastRenderedPageBreak/>
        <w:t xml:space="preserve">Л. М. Архипцева [и др.] ;  под </w:t>
      </w:r>
      <w:proofErr w:type="spellStart"/>
      <w:r w:rsidRPr="00FB3BD0">
        <w:rPr>
          <w:sz w:val="28"/>
          <w:szCs w:val="28"/>
        </w:rPr>
        <w:t>научн</w:t>
      </w:r>
      <w:proofErr w:type="spellEnd"/>
      <w:r w:rsidRPr="00FB3BD0">
        <w:rPr>
          <w:sz w:val="28"/>
          <w:szCs w:val="28"/>
        </w:rPr>
        <w:t xml:space="preserve">. ред. д-ра </w:t>
      </w:r>
      <w:proofErr w:type="spellStart"/>
      <w:r w:rsidRPr="00FB3BD0">
        <w:rPr>
          <w:sz w:val="28"/>
          <w:szCs w:val="28"/>
        </w:rPr>
        <w:t>экон</w:t>
      </w:r>
      <w:proofErr w:type="spellEnd"/>
      <w:r w:rsidRPr="00FB3BD0">
        <w:rPr>
          <w:sz w:val="28"/>
          <w:szCs w:val="28"/>
        </w:rPr>
        <w:t xml:space="preserve">. наук, проф. Л. И. Гончаренко. — </w:t>
      </w:r>
      <w:proofErr w:type="gramStart"/>
      <w:r w:rsidRPr="00FB3BD0">
        <w:rPr>
          <w:sz w:val="28"/>
          <w:szCs w:val="28"/>
        </w:rPr>
        <w:t>Москва :</w:t>
      </w:r>
      <w:proofErr w:type="gramEnd"/>
      <w:r w:rsidRPr="00FB3BD0">
        <w:rPr>
          <w:sz w:val="28"/>
          <w:szCs w:val="28"/>
        </w:rPr>
        <w:t xml:space="preserve"> Магистр : ИНФРА-М, 2020. — 432 с. - (Магистратура). - ЭБС ZNANIUM.com. - URL: https://znanium.com/catalog/product/1124347 (дата обращения: 09.03.2023). – </w:t>
      </w:r>
      <w:proofErr w:type="gramStart"/>
      <w:r w:rsidRPr="00FB3BD0">
        <w:rPr>
          <w:sz w:val="28"/>
          <w:szCs w:val="28"/>
        </w:rPr>
        <w:t>Текст :</w:t>
      </w:r>
      <w:proofErr w:type="gramEnd"/>
      <w:r w:rsidRPr="00FB3BD0">
        <w:rPr>
          <w:sz w:val="28"/>
          <w:szCs w:val="28"/>
        </w:rPr>
        <w:t xml:space="preserve"> электронный.</w:t>
      </w:r>
    </w:p>
    <w:p w14:paraId="25B4EB86" w14:textId="28BC2E93" w:rsidR="00A056D2" w:rsidRPr="00A056D2" w:rsidRDefault="00A056D2" w:rsidP="00156BC3">
      <w:pPr>
        <w:pStyle w:val="a6"/>
        <w:numPr>
          <w:ilvl w:val="0"/>
          <w:numId w:val="22"/>
        </w:numPr>
        <w:spacing w:line="276" w:lineRule="auto"/>
        <w:ind w:left="0" w:right="-1" w:firstLine="709"/>
        <w:jc w:val="both"/>
        <w:rPr>
          <w:color w:val="000000" w:themeColor="text1"/>
          <w:sz w:val="28"/>
          <w:szCs w:val="28"/>
        </w:rPr>
      </w:pPr>
      <w:r w:rsidRPr="004038E2">
        <w:rPr>
          <w:sz w:val="28"/>
          <w:szCs w:val="28"/>
        </w:rPr>
        <w:t xml:space="preserve">Налоговое администрирование и контроль: учебник / А.С. </w:t>
      </w:r>
      <w:proofErr w:type="spellStart"/>
      <w:r w:rsidRPr="004038E2">
        <w:rPr>
          <w:sz w:val="28"/>
          <w:szCs w:val="28"/>
        </w:rPr>
        <w:t>Адвокатова</w:t>
      </w:r>
      <w:proofErr w:type="spellEnd"/>
      <w:r w:rsidRPr="004038E2">
        <w:rPr>
          <w:sz w:val="28"/>
          <w:szCs w:val="28"/>
        </w:rPr>
        <w:t xml:space="preserve">, Л.И. Гончаренко, О.И. Борисов, Л.П. </w:t>
      </w:r>
      <w:proofErr w:type="gramStart"/>
      <w:r w:rsidRPr="004038E2">
        <w:rPr>
          <w:sz w:val="28"/>
          <w:szCs w:val="28"/>
        </w:rPr>
        <w:t>Грундел  [</w:t>
      </w:r>
      <w:proofErr w:type="gramEnd"/>
      <w:r w:rsidRPr="004038E2">
        <w:rPr>
          <w:sz w:val="28"/>
          <w:szCs w:val="28"/>
        </w:rPr>
        <w:t xml:space="preserve">и др.]; </w:t>
      </w:r>
      <w:proofErr w:type="spellStart"/>
      <w:r w:rsidRPr="004038E2">
        <w:rPr>
          <w:sz w:val="28"/>
          <w:szCs w:val="28"/>
        </w:rPr>
        <w:t>Финуниверситет</w:t>
      </w:r>
      <w:proofErr w:type="spellEnd"/>
      <w:r w:rsidRPr="004038E2">
        <w:rPr>
          <w:sz w:val="28"/>
          <w:szCs w:val="28"/>
        </w:rPr>
        <w:t xml:space="preserve">; под ред. д-ра </w:t>
      </w:r>
      <w:proofErr w:type="spellStart"/>
      <w:r w:rsidRPr="004038E2">
        <w:rPr>
          <w:sz w:val="28"/>
          <w:szCs w:val="28"/>
        </w:rPr>
        <w:t>экон</w:t>
      </w:r>
      <w:proofErr w:type="spellEnd"/>
      <w:r w:rsidRPr="004038E2">
        <w:rPr>
          <w:sz w:val="28"/>
          <w:szCs w:val="28"/>
        </w:rPr>
        <w:t xml:space="preserve">. наук, проф. Л.И. Гончаренко. - Москва: Магистр, 2019 - 448 с. - (Магистратура). - Текст: непосредственный. - То же. - 2020. - ЭБС ZNANIUM.com. - URL: http://znanium.com/catalog/product/1073458 (дата обращения: 09.03.2023). — </w:t>
      </w:r>
      <w:proofErr w:type="gramStart"/>
      <w:r w:rsidRPr="004038E2">
        <w:rPr>
          <w:sz w:val="28"/>
          <w:szCs w:val="28"/>
        </w:rPr>
        <w:t>Текст :</w:t>
      </w:r>
      <w:proofErr w:type="gramEnd"/>
      <w:r w:rsidRPr="004038E2">
        <w:rPr>
          <w:sz w:val="28"/>
          <w:szCs w:val="28"/>
        </w:rPr>
        <w:t xml:space="preserve"> электронный.</w:t>
      </w:r>
    </w:p>
    <w:p w14:paraId="56914D85" w14:textId="71A82EE1" w:rsidR="00A056D2" w:rsidRDefault="00A056D2" w:rsidP="00156BC3">
      <w:pPr>
        <w:pStyle w:val="a6"/>
        <w:numPr>
          <w:ilvl w:val="0"/>
          <w:numId w:val="22"/>
        </w:numPr>
        <w:spacing w:line="276" w:lineRule="auto"/>
        <w:ind w:left="0" w:right="-1" w:firstLine="709"/>
        <w:jc w:val="both"/>
        <w:rPr>
          <w:color w:val="000000" w:themeColor="text1"/>
          <w:sz w:val="28"/>
          <w:szCs w:val="28"/>
        </w:rPr>
      </w:pPr>
      <w:r w:rsidRPr="00A056D2">
        <w:rPr>
          <w:color w:val="000000" w:themeColor="text1"/>
          <w:sz w:val="28"/>
          <w:szCs w:val="28"/>
        </w:rPr>
        <w:t xml:space="preserve">Налог на добавленную стоимость в секторе электронной </w:t>
      </w:r>
      <w:proofErr w:type="gramStart"/>
      <w:r w:rsidRPr="00A056D2">
        <w:rPr>
          <w:color w:val="000000" w:themeColor="text1"/>
          <w:sz w:val="28"/>
          <w:szCs w:val="28"/>
        </w:rPr>
        <w:t>коммерции :</w:t>
      </w:r>
      <w:proofErr w:type="gramEnd"/>
      <w:r w:rsidRPr="00A056D2">
        <w:rPr>
          <w:color w:val="000000" w:themeColor="text1"/>
          <w:sz w:val="28"/>
          <w:szCs w:val="28"/>
        </w:rPr>
        <w:t xml:space="preserve"> монография / М. Р. Пинская, Н. С. </w:t>
      </w:r>
      <w:proofErr w:type="spellStart"/>
      <w:r w:rsidRPr="00A056D2">
        <w:rPr>
          <w:color w:val="000000" w:themeColor="text1"/>
          <w:sz w:val="28"/>
          <w:szCs w:val="28"/>
        </w:rPr>
        <w:t>Милоголов</w:t>
      </w:r>
      <w:proofErr w:type="spellEnd"/>
      <w:r w:rsidRPr="00A056D2">
        <w:rPr>
          <w:color w:val="000000" w:themeColor="text1"/>
          <w:sz w:val="28"/>
          <w:szCs w:val="28"/>
        </w:rPr>
        <w:t xml:space="preserve">, А. В. Тихонова, Д. А. Митин. — </w:t>
      </w:r>
      <w:proofErr w:type="gramStart"/>
      <w:r w:rsidRPr="00A056D2">
        <w:rPr>
          <w:color w:val="000000" w:themeColor="text1"/>
          <w:sz w:val="28"/>
          <w:szCs w:val="28"/>
        </w:rPr>
        <w:t>Москва :</w:t>
      </w:r>
      <w:proofErr w:type="gramEnd"/>
      <w:r w:rsidRPr="00A056D2">
        <w:rPr>
          <w:color w:val="000000" w:themeColor="text1"/>
          <w:sz w:val="28"/>
          <w:szCs w:val="28"/>
        </w:rPr>
        <w:t xml:space="preserve"> Прометей, 2019. — 280 с. —  ЭБС Лань. — URL: https://e.lanbook.com/book/126751 (дата обращения: 09.03.2023). — </w:t>
      </w:r>
      <w:proofErr w:type="gramStart"/>
      <w:r w:rsidRPr="00A056D2">
        <w:rPr>
          <w:color w:val="000000" w:themeColor="text1"/>
          <w:sz w:val="28"/>
          <w:szCs w:val="28"/>
        </w:rPr>
        <w:t>Текст :</w:t>
      </w:r>
      <w:proofErr w:type="gramEnd"/>
      <w:r w:rsidRPr="00A056D2">
        <w:rPr>
          <w:color w:val="000000" w:themeColor="text1"/>
          <w:sz w:val="28"/>
          <w:szCs w:val="28"/>
        </w:rPr>
        <w:t xml:space="preserve"> электронный.</w:t>
      </w:r>
    </w:p>
    <w:p w14:paraId="71909150" w14:textId="77777777" w:rsidR="000930E3" w:rsidRPr="000930E3" w:rsidRDefault="000930E3" w:rsidP="00156BC3">
      <w:pPr>
        <w:pStyle w:val="a6"/>
        <w:numPr>
          <w:ilvl w:val="0"/>
          <w:numId w:val="22"/>
        </w:numPr>
        <w:spacing w:line="276" w:lineRule="auto"/>
        <w:ind w:left="0" w:right="-1" w:firstLine="709"/>
        <w:jc w:val="both"/>
        <w:rPr>
          <w:color w:val="000000" w:themeColor="text1"/>
          <w:sz w:val="28"/>
          <w:szCs w:val="28"/>
          <w:lang w:val="en-US"/>
        </w:rPr>
      </w:pPr>
      <w:r w:rsidRPr="000930E3">
        <w:rPr>
          <w:rFonts w:eastAsiaTheme="minorHAnsi"/>
          <w:color w:val="000000"/>
          <w:sz w:val="28"/>
          <w:szCs w:val="28"/>
          <w:lang w:val="en-US" w:eastAsia="en-US"/>
        </w:rPr>
        <w:t xml:space="preserve">Tax Challenges Arising from </w:t>
      </w:r>
      <w:proofErr w:type="spellStart"/>
      <w:r w:rsidRPr="000930E3">
        <w:rPr>
          <w:rFonts w:eastAsiaTheme="minorHAnsi"/>
          <w:color w:val="000000"/>
          <w:sz w:val="28"/>
          <w:szCs w:val="28"/>
          <w:lang w:val="en-US" w:eastAsia="en-US"/>
        </w:rPr>
        <w:t>Digitalisation</w:t>
      </w:r>
      <w:proofErr w:type="spellEnd"/>
      <w:r w:rsidRPr="000930E3">
        <w:rPr>
          <w:rFonts w:eastAsiaTheme="minorHAnsi"/>
          <w:color w:val="000000"/>
          <w:sz w:val="28"/>
          <w:szCs w:val="28"/>
          <w:lang w:val="en-US" w:eastAsia="en-US"/>
        </w:rPr>
        <w:t xml:space="preserve"> – Report on Pillar One Blueprint: Inclusive Framework on BEPS, OECD/G20 Base Erosion and Profit Shifting Project, OECD Publishing, Paris. - OECD (2020). – URL: https://doi.org/10.1787/beba0634-en (Accessed: 09.03.2023). – </w:t>
      </w:r>
      <w:proofErr w:type="spellStart"/>
      <w:r w:rsidRPr="000930E3">
        <w:rPr>
          <w:rFonts w:eastAsiaTheme="minorHAnsi"/>
          <w:color w:val="000000"/>
          <w:sz w:val="28"/>
          <w:szCs w:val="28"/>
          <w:lang w:val="en-US" w:eastAsia="en-US"/>
        </w:rPr>
        <w:t>Текст</w:t>
      </w:r>
      <w:proofErr w:type="spellEnd"/>
      <w:r w:rsidRPr="000930E3">
        <w:rPr>
          <w:rFonts w:eastAsiaTheme="minorHAnsi"/>
          <w:color w:val="000000"/>
          <w:sz w:val="28"/>
          <w:szCs w:val="28"/>
          <w:lang w:val="en-US" w:eastAsia="en-US"/>
        </w:rPr>
        <w:t xml:space="preserve">: </w:t>
      </w:r>
      <w:proofErr w:type="spellStart"/>
      <w:r w:rsidRPr="000930E3">
        <w:rPr>
          <w:rFonts w:eastAsiaTheme="minorHAnsi"/>
          <w:color w:val="000000"/>
          <w:sz w:val="28"/>
          <w:szCs w:val="28"/>
          <w:lang w:val="en-US" w:eastAsia="en-US"/>
        </w:rPr>
        <w:t>электронный</w:t>
      </w:r>
      <w:proofErr w:type="spellEnd"/>
      <w:r w:rsidRPr="000930E3">
        <w:rPr>
          <w:rFonts w:eastAsiaTheme="minorHAnsi"/>
          <w:color w:val="000000"/>
          <w:sz w:val="28"/>
          <w:szCs w:val="28"/>
          <w:lang w:val="en-US" w:eastAsia="en-US"/>
        </w:rPr>
        <w:t>.</w:t>
      </w:r>
    </w:p>
    <w:p w14:paraId="28DE458C" w14:textId="124EBC0A" w:rsidR="00F91EDE" w:rsidRPr="00C6629C" w:rsidRDefault="00F91EDE" w:rsidP="00156BC3">
      <w:pPr>
        <w:pStyle w:val="a6"/>
        <w:numPr>
          <w:ilvl w:val="0"/>
          <w:numId w:val="22"/>
        </w:numPr>
        <w:spacing w:line="276" w:lineRule="auto"/>
        <w:ind w:left="0" w:right="-1" w:firstLine="709"/>
        <w:jc w:val="both"/>
        <w:rPr>
          <w:color w:val="000000" w:themeColor="text1"/>
          <w:sz w:val="28"/>
          <w:szCs w:val="28"/>
          <w:lang w:val="en-US"/>
        </w:rPr>
      </w:pPr>
      <w:r w:rsidRPr="00C6629C">
        <w:rPr>
          <w:rFonts w:eastAsiaTheme="minorHAnsi"/>
          <w:color w:val="000000"/>
          <w:sz w:val="28"/>
          <w:szCs w:val="28"/>
          <w:lang w:val="en-US" w:eastAsia="en-US"/>
        </w:rPr>
        <w:t xml:space="preserve">Tax Challenges Arising from </w:t>
      </w:r>
      <w:proofErr w:type="spellStart"/>
      <w:r w:rsidRPr="00C6629C">
        <w:rPr>
          <w:rFonts w:eastAsiaTheme="minorHAnsi"/>
          <w:color w:val="000000"/>
          <w:sz w:val="28"/>
          <w:szCs w:val="28"/>
          <w:lang w:val="en-US" w:eastAsia="en-US"/>
        </w:rPr>
        <w:t>Digitalisation</w:t>
      </w:r>
      <w:proofErr w:type="spellEnd"/>
      <w:r w:rsidRPr="00C6629C">
        <w:rPr>
          <w:rFonts w:eastAsiaTheme="minorHAnsi"/>
          <w:color w:val="000000"/>
          <w:sz w:val="28"/>
          <w:szCs w:val="28"/>
          <w:lang w:val="en-US" w:eastAsia="en-US"/>
        </w:rPr>
        <w:t xml:space="preserve"> – Report on Pillar Two Blueprint: Inclusive Framework on BEPS, OECD/G20 Base Erosion and Profit Shifting Project, OECD Publishing, Paris. - </w:t>
      </w:r>
      <w:bookmarkStart w:id="19" w:name="_Hlk129264585"/>
      <w:r w:rsidRPr="00C6629C">
        <w:rPr>
          <w:rFonts w:eastAsiaTheme="minorHAnsi"/>
          <w:color w:val="000000"/>
          <w:sz w:val="28"/>
          <w:szCs w:val="28"/>
          <w:lang w:val="en-US" w:eastAsia="en-US"/>
        </w:rPr>
        <w:t>OECD</w:t>
      </w:r>
      <w:bookmarkEnd w:id="19"/>
      <w:r w:rsidRPr="00C6629C">
        <w:rPr>
          <w:rFonts w:eastAsiaTheme="minorHAnsi"/>
          <w:color w:val="000000"/>
          <w:sz w:val="28"/>
          <w:szCs w:val="28"/>
          <w:lang w:val="en-US" w:eastAsia="en-US"/>
        </w:rPr>
        <w:t xml:space="preserve"> (2020). – URL: https://doi.org/10.1787/abb4c3d1-en (Accessed: </w:t>
      </w:r>
      <w:r w:rsidR="000930E3" w:rsidRPr="00C904D5">
        <w:rPr>
          <w:rFonts w:eastAsiaTheme="minorHAnsi"/>
          <w:color w:val="000000"/>
          <w:sz w:val="28"/>
          <w:szCs w:val="28"/>
          <w:lang w:val="en-US" w:eastAsia="en-US"/>
        </w:rPr>
        <w:t>09.03.2023</w:t>
      </w:r>
      <w:r w:rsidRPr="00C6629C">
        <w:rPr>
          <w:rFonts w:eastAsiaTheme="minorHAnsi"/>
          <w:color w:val="000000"/>
          <w:sz w:val="28"/>
          <w:szCs w:val="28"/>
          <w:lang w:val="en-US" w:eastAsia="en-US"/>
        </w:rPr>
        <w:t xml:space="preserve">). – </w:t>
      </w:r>
      <w:r w:rsidRPr="00C6629C">
        <w:rPr>
          <w:rFonts w:eastAsiaTheme="minorHAnsi"/>
          <w:color w:val="000000"/>
          <w:sz w:val="28"/>
          <w:szCs w:val="28"/>
          <w:lang w:eastAsia="en-US"/>
        </w:rPr>
        <w:t>Текст</w:t>
      </w:r>
      <w:r w:rsidRPr="00C6629C">
        <w:rPr>
          <w:rFonts w:eastAsiaTheme="minorHAnsi"/>
          <w:color w:val="000000"/>
          <w:sz w:val="28"/>
          <w:szCs w:val="28"/>
          <w:lang w:val="en-US" w:eastAsia="en-US"/>
        </w:rPr>
        <w:t xml:space="preserve">: </w:t>
      </w:r>
      <w:r w:rsidRPr="00C6629C">
        <w:rPr>
          <w:rFonts w:eastAsiaTheme="minorHAnsi"/>
          <w:color w:val="000000"/>
          <w:sz w:val="28"/>
          <w:szCs w:val="28"/>
          <w:lang w:eastAsia="en-US"/>
        </w:rPr>
        <w:t>электронный</w:t>
      </w:r>
      <w:r w:rsidRPr="00C6629C">
        <w:rPr>
          <w:rFonts w:eastAsiaTheme="minorHAnsi"/>
          <w:color w:val="000000"/>
          <w:sz w:val="28"/>
          <w:szCs w:val="28"/>
          <w:lang w:val="en-US" w:eastAsia="en-US"/>
        </w:rPr>
        <w:t>.</w:t>
      </w:r>
    </w:p>
    <w:p w14:paraId="721EE6F8" w14:textId="5B710D1C" w:rsidR="00F91EDE" w:rsidRPr="00704851" w:rsidRDefault="00F91EDE" w:rsidP="00156BC3">
      <w:pPr>
        <w:pStyle w:val="a6"/>
        <w:numPr>
          <w:ilvl w:val="0"/>
          <w:numId w:val="22"/>
        </w:numPr>
        <w:spacing w:line="276" w:lineRule="auto"/>
        <w:ind w:left="0" w:right="-1" w:firstLine="709"/>
        <w:jc w:val="both"/>
        <w:rPr>
          <w:color w:val="000000" w:themeColor="text1"/>
          <w:sz w:val="28"/>
          <w:szCs w:val="28"/>
          <w:lang w:val="en-US"/>
        </w:rPr>
      </w:pPr>
      <w:r w:rsidRPr="00C6629C">
        <w:rPr>
          <w:color w:val="000000" w:themeColor="text1"/>
          <w:sz w:val="28"/>
          <w:szCs w:val="28"/>
          <w:lang w:val="en-US"/>
        </w:rPr>
        <w:t xml:space="preserve">Addressing the Tax Challenges of the Digital Economy: Action 1 – 2015 Final Report / </w:t>
      </w:r>
      <w:proofErr w:type="gramStart"/>
      <w:r w:rsidRPr="00C6629C">
        <w:rPr>
          <w:color w:val="000000" w:themeColor="text1"/>
          <w:sz w:val="28"/>
          <w:szCs w:val="28"/>
          <w:lang w:val="en-US"/>
        </w:rPr>
        <w:t>OECD :</w:t>
      </w:r>
      <w:proofErr w:type="gramEnd"/>
      <w:r w:rsidRPr="00C6629C">
        <w:rPr>
          <w:color w:val="000000" w:themeColor="text1"/>
          <w:sz w:val="28"/>
          <w:szCs w:val="28"/>
          <w:lang w:val="en-US"/>
        </w:rPr>
        <w:t xml:space="preserve"> [</w:t>
      </w:r>
      <w:r w:rsidRPr="00C6629C">
        <w:rPr>
          <w:color w:val="000000" w:themeColor="text1"/>
          <w:sz w:val="28"/>
          <w:szCs w:val="28"/>
        </w:rPr>
        <w:t>сайт</w:t>
      </w:r>
      <w:r w:rsidRPr="00C6629C">
        <w:rPr>
          <w:color w:val="000000" w:themeColor="text1"/>
          <w:sz w:val="28"/>
          <w:szCs w:val="28"/>
          <w:lang w:val="en-US"/>
        </w:rPr>
        <w:t>]. – Paris, 2015. – 225 p. –</w:t>
      </w:r>
      <w:r w:rsidR="00704851" w:rsidRPr="00704851">
        <w:rPr>
          <w:rFonts w:eastAsiaTheme="minorHAnsi"/>
          <w:color w:val="000000"/>
          <w:sz w:val="28"/>
          <w:szCs w:val="28"/>
          <w:lang w:val="en-US" w:eastAsia="en-US"/>
        </w:rPr>
        <w:t xml:space="preserve"> </w:t>
      </w:r>
      <w:r w:rsidR="00704851" w:rsidRPr="00C6629C">
        <w:rPr>
          <w:rFonts w:eastAsiaTheme="minorHAnsi"/>
          <w:color w:val="000000"/>
          <w:sz w:val="28"/>
          <w:szCs w:val="28"/>
          <w:lang w:val="en-US" w:eastAsia="en-US"/>
        </w:rPr>
        <w:t>OECD</w:t>
      </w:r>
      <w:r w:rsidRPr="00704851">
        <w:rPr>
          <w:color w:val="000000" w:themeColor="text1"/>
          <w:sz w:val="28"/>
          <w:szCs w:val="28"/>
          <w:lang w:val="en-US"/>
        </w:rPr>
        <w:t xml:space="preserve">. – URL: </w:t>
      </w:r>
      <w:hyperlink r:id="rId11" w:history="1">
        <w:r w:rsidR="00704851" w:rsidRPr="00704851">
          <w:rPr>
            <w:rStyle w:val="af3"/>
            <w:color w:val="auto"/>
            <w:sz w:val="28"/>
            <w:szCs w:val="28"/>
            <w:u w:val="none"/>
            <w:lang w:val="en-US"/>
          </w:rPr>
          <w:t>https://doi.org/10.1787/9789264241046-en</w:t>
        </w:r>
      </w:hyperlink>
      <w:r w:rsidR="00704851" w:rsidRPr="00704851">
        <w:rPr>
          <w:sz w:val="28"/>
          <w:szCs w:val="28"/>
          <w:lang w:val="en-US"/>
        </w:rPr>
        <w:t xml:space="preserve">  </w:t>
      </w:r>
      <w:r w:rsidR="00704851" w:rsidRPr="00704851">
        <w:rPr>
          <w:rFonts w:eastAsiaTheme="minorHAnsi"/>
          <w:color w:val="000000"/>
          <w:sz w:val="28"/>
          <w:szCs w:val="28"/>
          <w:lang w:val="en-US" w:eastAsia="en-US"/>
        </w:rPr>
        <w:t>(</w:t>
      </w:r>
      <w:r w:rsidR="00704851" w:rsidRPr="00C6629C">
        <w:rPr>
          <w:rFonts w:eastAsiaTheme="minorHAnsi"/>
          <w:color w:val="000000"/>
          <w:sz w:val="28"/>
          <w:szCs w:val="28"/>
          <w:lang w:val="en-US" w:eastAsia="en-US"/>
        </w:rPr>
        <w:t>Accessed</w:t>
      </w:r>
      <w:r w:rsidR="00704851" w:rsidRPr="00704851">
        <w:rPr>
          <w:rFonts w:eastAsiaTheme="minorHAnsi"/>
          <w:color w:val="000000"/>
          <w:sz w:val="28"/>
          <w:szCs w:val="28"/>
          <w:lang w:val="en-US" w:eastAsia="en-US"/>
        </w:rPr>
        <w:t xml:space="preserve">: 09.03.2023). – </w:t>
      </w:r>
      <w:r w:rsidR="00704851" w:rsidRPr="00C6629C">
        <w:rPr>
          <w:rFonts w:eastAsiaTheme="minorHAnsi"/>
          <w:color w:val="000000"/>
          <w:sz w:val="28"/>
          <w:szCs w:val="28"/>
          <w:lang w:eastAsia="en-US"/>
        </w:rPr>
        <w:t>Текст</w:t>
      </w:r>
      <w:r w:rsidR="00704851" w:rsidRPr="00704851">
        <w:rPr>
          <w:rFonts w:eastAsiaTheme="minorHAnsi"/>
          <w:color w:val="000000"/>
          <w:sz w:val="28"/>
          <w:szCs w:val="28"/>
          <w:lang w:val="en-US" w:eastAsia="en-US"/>
        </w:rPr>
        <w:t xml:space="preserve">: </w:t>
      </w:r>
      <w:r w:rsidR="00704851" w:rsidRPr="00C6629C">
        <w:rPr>
          <w:rFonts w:eastAsiaTheme="minorHAnsi"/>
          <w:color w:val="000000"/>
          <w:sz w:val="28"/>
          <w:szCs w:val="28"/>
          <w:lang w:eastAsia="en-US"/>
        </w:rPr>
        <w:t>электронный</w:t>
      </w:r>
      <w:r w:rsidR="00704851" w:rsidRPr="00704851">
        <w:rPr>
          <w:rFonts w:eastAsiaTheme="minorHAnsi"/>
          <w:color w:val="000000"/>
          <w:sz w:val="28"/>
          <w:szCs w:val="28"/>
          <w:lang w:val="en-US" w:eastAsia="en-US"/>
        </w:rPr>
        <w:t>.</w:t>
      </w:r>
    </w:p>
    <w:p w14:paraId="71E615A1" w14:textId="77777777" w:rsidR="00B07C58" w:rsidRPr="00BE39DF" w:rsidRDefault="00B07C58" w:rsidP="00156BC3">
      <w:pPr>
        <w:spacing w:line="276" w:lineRule="auto"/>
        <w:ind w:right="-1" w:firstLine="709"/>
        <w:jc w:val="both"/>
        <w:rPr>
          <w:color w:val="000000" w:themeColor="text1"/>
          <w:sz w:val="28"/>
          <w:szCs w:val="28"/>
          <w:lang w:val="en-US"/>
        </w:rPr>
      </w:pPr>
    </w:p>
    <w:p w14:paraId="22D8C36B" w14:textId="77777777" w:rsidR="00BE07E4" w:rsidRPr="00C6629C" w:rsidRDefault="00BE07E4" w:rsidP="00156BC3">
      <w:pPr>
        <w:keepNext/>
        <w:keepLines/>
        <w:spacing w:before="240" w:line="276" w:lineRule="auto"/>
        <w:ind w:firstLine="709"/>
        <w:jc w:val="both"/>
        <w:outlineLvl w:val="0"/>
        <w:rPr>
          <w:rFonts w:eastAsiaTheme="majorEastAsia"/>
          <w:b/>
          <w:color w:val="000000" w:themeColor="text1"/>
          <w:sz w:val="28"/>
          <w:szCs w:val="28"/>
        </w:rPr>
      </w:pPr>
      <w:bookmarkStart w:id="20" w:name="_Toc104467653"/>
      <w:r w:rsidRPr="00C6629C">
        <w:rPr>
          <w:rFonts w:eastAsiaTheme="majorEastAsia"/>
          <w:b/>
          <w:color w:val="000000" w:themeColor="text1"/>
          <w:sz w:val="28"/>
          <w:szCs w:val="28"/>
        </w:rPr>
        <w:t>9. Перечень ресурсов информационно - телекоммуникационной сети «Интернет», необходимых для освоения дисциплины</w:t>
      </w:r>
      <w:bookmarkEnd w:id="20"/>
    </w:p>
    <w:p w14:paraId="70CD9225" w14:textId="4709F80E" w:rsidR="00BE07E4" w:rsidRPr="00C6629C" w:rsidRDefault="00704851" w:rsidP="00156BC3">
      <w:pPr>
        <w:numPr>
          <w:ilvl w:val="0"/>
          <w:numId w:val="7"/>
        </w:numPr>
        <w:spacing w:line="276" w:lineRule="auto"/>
        <w:ind w:left="0" w:firstLine="709"/>
        <w:jc w:val="both"/>
        <w:rPr>
          <w:color w:val="000000" w:themeColor="text1"/>
          <w:sz w:val="28"/>
          <w:szCs w:val="28"/>
        </w:rPr>
      </w:pPr>
      <w:r w:rsidRPr="00704851">
        <w:rPr>
          <w:color w:val="000000" w:themeColor="text1"/>
          <w:sz w:val="28"/>
          <w:szCs w:val="28"/>
        </w:rPr>
        <w:t xml:space="preserve">https://minfin.gov.ru </w:t>
      </w:r>
      <w:r w:rsidR="00BE07E4" w:rsidRPr="00C6629C">
        <w:rPr>
          <w:color w:val="000000" w:themeColor="text1"/>
          <w:sz w:val="28"/>
          <w:szCs w:val="28"/>
        </w:rPr>
        <w:t>— Министерство финансов Российской Федерации</w:t>
      </w:r>
    </w:p>
    <w:p w14:paraId="196C9113" w14:textId="77777777" w:rsidR="00BE07E4" w:rsidRPr="00C6629C" w:rsidRDefault="00BE07E4" w:rsidP="00156BC3">
      <w:pPr>
        <w:numPr>
          <w:ilvl w:val="0"/>
          <w:numId w:val="7"/>
        </w:numPr>
        <w:spacing w:line="276" w:lineRule="auto"/>
        <w:ind w:left="0" w:firstLine="709"/>
        <w:jc w:val="both"/>
        <w:rPr>
          <w:color w:val="000000" w:themeColor="text1"/>
          <w:sz w:val="28"/>
          <w:szCs w:val="28"/>
        </w:rPr>
      </w:pPr>
      <w:r w:rsidRPr="00C6629C">
        <w:rPr>
          <w:color w:val="000000" w:themeColor="text1"/>
          <w:sz w:val="28"/>
          <w:szCs w:val="28"/>
        </w:rPr>
        <w:t xml:space="preserve">www.nalog.ru — Федеральная налоговая служба </w:t>
      </w:r>
    </w:p>
    <w:p w14:paraId="750654A6" w14:textId="77777777" w:rsidR="00BE07E4" w:rsidRPr="00C6629C" w:rsidRDefault="00BE07E4" w:rsidP="00156BC3">
      <w:pPr>
        <w:numPr>
          <w:ilvl w:val="0"/>
          <w:numId w:val="7"/>
        </w:numPr>
        <w:spacing w:line="276" w:lineRule="auto"/>
        <w:ind w:left="0" w:firstLine="709"/>
        <w:jc w:val="both"/>
        <w:rPr>
          <w:color w:val="000000" w:themeColor="text1"/>
          <w:sz w:val="28"/>
          <w:szCs w:val="28"/>
        </w:rPr>
      </w:pPr>
      <w:r w:rsidRPr="00C6629C">
        <w:rPr>
          <w:color w:val="000000" w:themeColor="text1"/>
          <w:sz w:val="28"/>
          <w:szCs w:val="28"/>
        </w:rPr>
        <w:t xml:space="preserve">www.prime-tass.ru — Агентство экономической информации </w:t>
      </w:r>
    </w:p>
    <w:p w14:paraId="0EEA60D7" w14:textId="77777777" w:rsidR="00BE07E4" w:rsidRPr="00C6629C" w:rsidRDefault="00BE07E4" w:rsidP="00156BC3">
      <w:pPr>
        <w:numPr>
          <w:ilvl w:val="0"/>
          <w:numId w:val="7"/>
        </w:numPr>
        <w:spacing w:line="276" w:lineRule="auto"/>
        <w:ind w:left="0" w:firstLine="709"/>
        <w:jc w:val="both"/>
        <w:rPr>
          <w:color w:val="000000" w:themeColor="text1"/>
          <w:sz w:val="28"/>
          <w:szCs w:val="28"/>
        </w:rPr>
      </w:pPr>
      <w:r w:rsidRPr="00C6629C">
        <w:rPr>
          <w:color w:val="000000" w:themeColor="text1"/>
          <w:sz w:val="28"/>
          <w:szCs w:val="28"/>
        </w:rPr>
        <w:t xml:space="preserve">www.quote.ru — финансовые показатели российских предприятий </w:t>
      </w:r>
    </w:p>
    <w:p w14:paraId="5091C762" w14:textId="77777777" w:rsidR="00BE07E4" w:rsidRPr="00C6629C" w:rsidRDefault="00BE07E4" w:rsidP="00156BC3">
      <w:pPr>
        <w:numPr>
          <w:ilvl w:val="0"/>
          <w:numId w:val="7"/>
        </w:numPr>
        <w:spacing w:line="276" w:lineRule="auto"/>
        <w:ind w:left="0" w:firstLine="709"/>
        <w:jc w:val="both"/>
        <w:rPr>
          <w:color w:val="000000" w:themeColor="text1"/>
          <w:sz w:val="28"/>
          <w:szCs w:val="28"/>
        </w:rPr>
      </w:pPr>
      <w:r w:rsidRPr="00C6629C">
        <w:rPr>
          <w:color w:val="000000" w:themeColor="text1"/>
          <w:sz w:val="28"/>
          <w:szCs w:val="28"/>
        </w:rPr>
        <w:t xml:space="preserve">www.raexpert.ru — Рейтинговое агентство ЭКСПЕРТ РА </w:t>
      </w:r>
    </w:p>
    <w:p w14:paraId="039AEC0C" w14:textId="77777777" w:rsidR="00BE07E4" w:rsidRPr="00C6629C" w:rsidRDefault="00BE07E4" w:rsidP="00156BC3">
      <w:pPr>
        <w:numPr>
          <w:ilvl w:val="0"/>
          <w:numId w:val="7"/>
        </w:numPr>
        <w:spacing w:line="276" w:lineRule="auto"/>
        <w:ind w:left="0" w:firstLine="709"/>
        <w:jc w:val="both"/>
        <w:rPr>
          <w:color w:val="000000" w:themeColor="text1"/>
          <w:sz w:val="28"/>
          <w:szCs w:val="28"/>
        </w:rPr>
      </w:pPr>
      <w:r w:rsidRPr="00C6629C">
        <w:rPr>
          <w:color w:val="000000" w:themeColor="text1"/>
          <w:sz w:val="28"/>
          <w:szCs w:val="28"/>
        </w:rPr>
        <w:t xml:space="preserve">www.rbc.ru — РИА РБК </w:t>
      </w:r>
    </w:p>
    <w:p w14:paraId="5F301227" w14:textId="77777777" w:rsidR="00BE07E4" w:rsidRPr="00C6629C" w:rsidRDefault="00BE07E4" w:rsidP="00156BC3">
      <w:pPr>
        <w:numPr>
          <w:ilvl w:val="0"/>
          <w:numId w:val="7"/>
        </w:numPr>
        <w:spacing w:line="276" w:lineRule="auto"/>
        <w:ind w:left="0" w:firstLine="709"/>
        <w:jc w:val="both"/>
        <w:rPr>
          <w:color w:val="000000" w:themeColor="text1"/>
          <w:sz w:val="28"/>
          <w:szCs w:val="28"/>
        </w:rPr>
      </w:pPr>
      <w:r w:rsidRPr="00C6629C">
        <w:rPr>
          <w:color w:val="000000" w:themeColor="text1"/>
          <w:sz w:val="28"/>
          <w:szCs w:val="28"/>
        </w:rPr>
        <w:t>http://www.consultant.ru/ - СПС Консультант Плюс.</w:t>
      </w:r>
    </w:p>
    <w:p w14:paraId="523559AE" w14:textId="77777777" w:rsidR="00BE07E4" w:rsidRPr="00C6629C" w:rsidRDefault="00BE07E4" w:rsidP="00156BC3">
      <w:pPr>
        <w:numPr>
          <w:ilvl w:val="0"/>
          <w:numId w:val="7"/>
        </w:numPr>
        <w:spacing w:line="276" w:lineRule="auto"/>
        <w:ind w:left="0" w:firstLine="709"/>
        <w:jc w:val="both"/>
        <w:rPr>
          <w:color w:val="000000" w:themeColor="text1"/>
          <w:sz w:val="28"/>
          <w:szCs w:val="28"/>
        </w:rPr>
      </w:pPr>
      <w:r w:rsidRPr="00C6629C">
        <w:rPr>
          <w:color w:val="000000" w:themeColor="text1"/>
          <w:sz w:val="28"/>
          <w:szCs w:val="28"/>
        </w:rPr>
        <w:t xml:space="preserve">http://www/garant.ru/ - СПС Гарант. </w:t>
      </w:r>
    </w:p>
    <w:p w14:paraId="63BE372F" w14:textId="77777777" w:rsidR="00BE07E4" w:rsidRPr="00C6629C" w:rsidRDefault="00BE07E4" w:rsidP="00156BC3">
      <w:pPr>
        <w:numPr>
          <w:ilvl w:val="0"/>
          <w:numId w:val="7"/>
        </w:numPr>
        <w:spacing w:line="276" w:lineRule="auto"/>
        <w:ind w:left="0" w:firstLine="709"/>
        <w:jc w:val="both"/>
        <w:rPr>
          <w:color w:val="000000" w:themeColor="text1"/>
          <w:sz w:val="28"/>
          <w:szCs w:val="28"/>
        </w:rPr>
      </w:pPr>
      <w:r w:rsidRPr="00C6629C">
        <w:rPr>
          <w:color w:val="000000" w:themeColor="text1"/>
          <w:sz w:val="28"/>
          <w:szCs w:val="28"/>
        </w:rPr>
        <w:lastRenderedPageBreak/>
        <w:t xml:space="preserve">Электронная библиотека Финансового университета (ЭБ) http://elib.fa.ru/ (http://library.fa.ru/files/elibfa.pdf) </w:t>
      </w:r>
    </w:p>
    <w:p w14:paraId="1357F126" w14:textId="77777777" w:rsidR="00BE07E4" w:rsidRPr="00C6629C" w:rsidRDefault="00BE07E4" w:rsidP="00156BC3">
      <w:pPr>
        <w:numPr>
          <w:ilvl w:val="0"/>
          <w:numId w:val="7"/>
        </w:numPr>
        <w:spacing w:line="276" w:lineRule="auto"/>
        <w:ind w:left="0" w:firstLine="709"/>
        <w:jc w:val="both"/>
        <w:rPr>
          <w:color w:val="000000" w:themeColor="text1"/>
          <w:sz w:val="28"/>
          <w:szCs w:val="28"/>
        </w:rPr>
      </w:pPr>
      <w:r w:rsidRPr="00C6629C">
        <w:rPr>
          <w:color w:val="000000" w:themeColor="text1"/>
          <w:sz w:val="28"/>
          <w:szCs w:val="28"/>
        </w:rPr>
        <w:t xml:space="preserve">Электронно-библиотечная система BOOK.RU http://www.book.ru </w:t>
      </w:r>
    </w:p>
    <w:p w14:paraId="2FCB07F0" w14:textId="77777777" w:rsidR="00BE07E4" w:rsidRPr="00C6629C" w:rsidRDefault="00BE07E4" w:rsidP="00156BC3">
      <w:pPr>
        <w:numPr>
          <w:ilvl w:val="0"/>
          <w:numId w:val="7"/>
        </w:numPr>
        <w:spacing w:line="276" w:lineRule="auto"/>
        <w:ind w:left="0" w:firstLine="709"/>
        <w:jc w:val="both"/>
        <w:rPr>
          <w:color w:val="000000" w:themeColor="text1"/>
          <w:sz w:val="28"/>
          <w:szCs w:val="28"/>
        </w:rPr>
      </w:pPr>
      <w:r w:rsidRPr="00C6629C">
        <w:rPr>
          <w:color w:val="000000" w:themeColor="text1"/>
          <w:sz w:val="28"/>
          <w:szCs w:val="28"/>
        </w:rPr>
        <w:t xml:space="preserve">Электронно-библиотечная система «Университетская библиотека ОНЛАЙН» http://biblioclub.ru/ </w:t>
      </w:r>
    </w:p>
    <w:p w14:paraId="1AFC4075" w14:textId="77777777" w:rsidR="00BE07E4" w:rsidRPr="00C6629C" w:rsidRDefault="00BE07E4" w:rsidP="00156BC3">
      <w:pPr>
        <w:numPr>
          <w:ilvl w:val="0"/>
          <w:numId w:val="7"/>
        </w:numPr>
        <w:spacing w:line="276" w:lineRule="auto"/>
        <w:ind w:left="0" w:firstLine="709"/>
        <w:jc w:val="both"/>
        <w:rPr>
          <w:color w:val="000000" w:themeColor="text1"/>
          <w:sz w:val="28"/>
          <w:szCs w:val="28"/>
        </w:rPr>
      </w:pPr>
      <w:r w:rsidRPr="00C6629C">
        <w:rPr>
          <w:color w:val="000000" w:themeColor="text1"/>
          <w:sz w:val="28"/>
          <w:szCs w:val="28"/>
        </w:rPr>
        <w:t xml:space="preserve">Электронно-библиотечная система </w:t>
      </w:r>
      <w:proofErr w:type="spellStart"/>
      <w:r w:rsidRPr="00C6629C">
        <w:rPr>
          <w:color w:val="000000" w:themeColor="text1"/>
          <w:sz w:val="28"/>
          <w:szCs w:val="28"/>
        </w:rPr>
        <w:t>Znanium</w:t>
      </w:r>
      <w:proofErr w:type="spellEnd"/>
      <w:r w:rsidRPr="00C6629C">
        <w:rPr>
          <w:color w:val="000000" w:themeColor="text1"/>
          <w:sz w:val="28"/>
          <w:szCs w:val="28"/>
        </w:rPr>
        <w:t xml:space="preserve"> http://www.znanium.com </w:t>
      </w:r>
    </w:p>
    <w:p w14:paraId="3DAA5D8B" w14:textId="4E2683EC" w:rsidR="00704851" w:rsidRDefault="00704851" w:rsidP="00156BC3">
      <w:pPr>
        <w:numPr>
          <w:ilvl w:val="0"/>
          <w:numId w:val="7"/>
        </w:numPr>
        <w:spacing w:line="276" w:lineRule="auto"/>
        <w:ind w:left="0" w:firstLine="709"/>
        <w:jc w:val="both"/>
        <w:rPr>
          <w:color w:val="000000" w:themeColor="text1"/>
          <w:sz w:val="28"/>
          <w:szCs w:val="28"/>
        </w:rPr>
      </w:pPr>
      <w:r w:rsidRPr="00704851">
        <w:rPr>
          <w:color w:val="000000" w:themeColor="text1"/>
          <w:sz w:val="28"/>
          <w:szCs w:val="28"/>
        </w:rPr>
        <w:t xml:space="preserve">Деловая онлайн-библиотека </w:t>
      </w:r>
      <w:proofErr w:type="spellStart"/>
      <w:r w:rsidRPr="00704851">
        <w:rPr>
          <w:color w:val="000000" w:themeColor="text1"/>
          <w:sz w:val="28"/>
          <w:szCs w:val="28"/>
        </w:rPr>
        <w:t>Alpina</w:t>
      </w:r>
      <w:proofErr w:type="spellEnd"/>
      <w:r w:rsidRPr="00704851">
        <w:rPr>
          <w:color w:val="000000" w:themeColor="text1"/>
          <w:sz w:val="28"/>
          <w:szCs w:val="28"/>
        </w:rPr>
        <w:t xml:space="preserve"> </w:t>
      </w:r>
      <w:proofErr w:type="spellStart"/>
      <w:r w:rsidRPr="00704851">
        <w:rPr>
          <w:color w:val="000000" w:themeColor="text1"/>
          <w:sz w:val="28"/>
          <w:szCs w:val="28"/>
        </w:rPr>
        <w:t>Digital</w:t>
      </w:r>
      <w:proofErr w:type="spellEnd"/>
      <w:r w:rsidRPr="00704851">
        <w:rPr>
          <w:color w:val="000000" w:themeColor="text1"/>
          <w:sz w:val="28"/>
          <w:szCs w:val="28"/>
        </w:rPr>
        <w:t xml:space="preserve"> </w:t>
      </w:r>
      <w:hyperlink r:id="rId12" w:history="1">
        <w:r w:rsidRPr="001A32AB">
          <w:rPr>
            <w:rStyle w:val="af3"/>
            <w:sz w:val="28"/>
            <w:szCs w:val="28"/>
          </w:rPr>
          <w:t>http://lib.alpinadigital.ru/</w:t>
        </w:r>
      </w:hyperlink>
    </w:p>
    <w:p w14:paraId="1CEAC19C" w14:textId="0E85CA30" w:rsidR="00BE07E4" w:rsidRPr="00C6629C" w:rsidRDefault="00BE07E4" w:rsidP="00156BC3">
      <w:pPr>
        <w:numPr>
          <w:ilvl w:val="0"/>
          <w:numId w:val="7"/>
        </w:numPr>
        <w:spacing w:line="276" w:lineRule="auto"/>
        <w:ind w:left="0" w:firstLine="709"/>
        <w:jc w:val="both"/>
        <w:rPr>
          <w:color w:val="000000" w:themeColor="text1"/>
          <w:sz w:val="28"/>
          <w:szCs w:val="28"/>
        </w:rPr>
      </w:pPr>
      <w:r w:rsidRPr="00C6629C">
        <w:rPr>
          <w:color w:val="000000" w:themeColor="text1"/>
          <w:sz w:val="28"/>
          <w:szCs w:val="28"/>
        </w:rPr>
        <w:t xml:space="preserve">Электронно-библиотечная система издательства «Лань» https://e.lanbook.com/ </w:t>
      </w:r>
    </w:p>
    <w:p w14:paraId="391B9F9F" w14:textId="2437F6A8" w:rsidR="00704851" w:rsidRDefault="00704851" w:rsidP="00156BC3">
      <w:pPr>
        <w:numPr>
          <w:ilvl w:val="0"/>
          <w:numId w:val="7"/>
        </w:numPr>
        <w:spacing w:line="276" w:lineRule="auto"/>
        <w:ind w:left="0" w:firstLine="709"/>
        <w:jc w:val="both"/>
        <w:rPr>
          <w:color w:val="000000" w:themeColor="text1"/>
          <w:sz w:val="28"/>
          <w:szCs w:val="28"/>
        </w:rPr>
      </w:pPr>
      <w:r w:rsidRPr="00704851">
        <w:rPr>
          <w:color w:val="000000" w:themeColor="text1"/>
          <w:sz w:val="28"/>
          <w:szCs w:val="28"/>
        </w:rPr>
        <w:t xml:space="preserve">Образовательная платформа </w:t>
      </w:r>
      <w:proofErr w:type="spellStart"/>
      <w:r w:rsidRPr="00704851">
        <w:rPr>
          <w:color w:val="000000" w:themeColor="text1"/>
          <w:sz w:val="28"/>
          <w:szCs w:val="28"/>
        </w:rPr>
        <w:t>Юрайт</w:t>
      </w:r>
      <w:proofErr w:type="spellEnd"/>
      <w:r w:rsidRPr="00704851">
        <w:rPr>
          <w:color w:val="000000" w:themeColor="text1"/>
          <w:sz w:val="28"/>
          <w:szCs w:val="28"/>
        </w:rPr>
        <w:t xml:space="preserve"> </w:t>
      </w:r>
      <w:hyperlink r:id="rId13" w:history="1">
        <w:r w:rsidRPr="001A32AB">
          <w:rPr>
            <w:rStyle w:val="af3"/>
            <w:sz w:val="28"/>
            <w:szCs w:val="28"/>
          </w:rPr>
          <w:t>https://urait.ru/</w:t>
        </w:r>
      </w:hyperlink>
    </w:p>
    <w:p w14:paraId="568CA99F" w14:textId="18881F0B" w:rsidR="00BE07E4" w:rsidRPr="00C6629C" w:rsidRDefault="00BE07E4" w:rsidP="00156BC3">
      <w:pPr>
        <w:numPr>
          <w:ilvl w:val="0"/>
          <w:numId w:val="7"/>
        </w:numPr>
        <w:spacing w:line="276" w:lineRule="auto"/>
        <w:ind w:left="0" w:firstLine="709"/>
        <w:jc w:val="both"/>
        <w:rPr>
          <w:color w:val="000000" w:themeColor="text1"/>
          <w:sz w:val="28"/>
          <w:szCs w:val="28"/>
        </w:rPr>
      </w:pPr>
      <w:r w:rsidRPr="00C6629C">
        <w:rPr>
          <w:color w:val="000000" w:themeColor="text1"/>
          <w:sz w:val="28"/>
          <w:szCs w:val="28"/>
        </w:rPr>
        <w:t xml:space="preserve">Научная электронная библиотека eLibrary.ru </w:t>
      </w:r>
      <w:hyperlink r:id="rId14" w:history="1">
        <w:r w:rsidRPr="00C6629C">
          <w:rPr>
            <w:color w:val="000000" w:themeColor="text1"/>
            <w:sz w:val="28"/>
            <w:szCs w:val="28"/>
          </w:rPr>
          <w:t>http://elibrary.ru</w:t>
        </w:r>
      </w:hyperlink>
    </w:p>
    <w:p w14:paraId="6D541DFD" w14:textId="5BE4F498" w:rsidR="009F69AC" w:rsidRPr="00C204A6" w:rsidRDefault="009F69AC" w:rsidP="00156BC3">
      <w:pPr>
        <w:numPr>
          <w:ilvl w:val="0"/>
          <w:numId w:val="7"/>
        </w:numPr>
        <w:spacing w:line="276" w:lineRule="auto"/>
        <w:ind w:left="0" w:firstLine="709"/>
        <w:jc w:val="both"/>
        <w:rPr>
          <w:color w:val="000000" w:themeColor="text1"/>
          <w:sz w:val="28"/>
          <w:szCs w:val="28"/>
          <w:lang w:val="en-US"/>
        </w:rPr>
      </w:pPr>
      <w:r w:rsidRPr="00C204A6">
        <w:rPr>
          <w:color w:val="000000" w:themeColor="text1"/>
          <w:sz w:val="28"/>
          <w:szCs w:val="28"/>
          <w:lang w:val="en-US"/>
        </w:rPr>
        <w:t xml:space="preserve">OECD </w:t>
      </w:r>
      <w:proofErr w:type="spellStart"/>
      <w:r w:rsidRPr="00C204A6">
        <w:rPr>
          <w:color w:val="000000" w:themeColor="text1"/>
          <w:sz w:val="28"/>
          <w:szCs w:val="28"/>
          <w:lang w:val="en-US"/>
        </w:rPr>
        <w:t>iLibrary</w:t>
      </w:r>
      <w:proofErr w:type="spellEnd"/>
      <w:r w:rsidRPr="00C204A6">
        <w:rPr>
          <w:color w:val="000000" w:themeColor="text1"/>
          <w:sz w:val="28"/>
          <w:szCs w:val="28"/>
          <w:lang w:val="en-US"/>
        </w:rPr>
        <w:t xml:space="preserve"> - </w:t>
      </w:r>
      <w:r w:rsidR="00117630" w:rsidRPr="00117630">
        <w:rPr>
          <w:color w:val="000000" w:themeColor="text1"/>
          <w:sz w:val="28"/>
          <w:szCs w:val="28"/>
          <w:lang w:val="en-US"/>
        </w:rPr>
        <w:t>https://www.oecd-ilibrary.org/</w:t>
      </w:r>
    </w:p>
    <w:p w14:paraId="4F0F5BF6" w14:textId="77777777" w:rsidR="00177F5E" w:rsidRPr="00C6629C" w:rsidRDefault="00177F5E" w:rsidP="00156BC3">
      <w:pPr>
        <w:widowControl/>
        <w:autoSpaceDE/>
        <w:autoSpaceDN/>
        <w:adjustRightInd/>
        <w:spacing w:after="200" w:line="276" w:lineRule="auto"/>
        <w:ind w:left="709"/>
        <w:jc w:val="both"/>
        <w:rPr>
          <w:rFonts w:eastAsiaTheme="majorEastAsia"/>
          <w:color w:val="000000" w:themeColor="text1"/>
          <w:sz w:val="28"/>
          <w:szCs w:val="28"/>
          <w:lang w:val="en-US"/>
        </w:rPr>
      </w:pPr>
    </w:p>
    <w:p w14:paraId="1B47B952" w14:textId="77777777" w:rsidR="00145199" w:rsidRPr="00C6629C" w:rsidRDefault="00145199" w:rsidP="00156BC3">
      <w:pPr>
        <w:pStyle w:val="1"/>
        <w:spacing w:line="276" w:lineRule="auto"/>
        <w:ind w:firstLine="709"/>
        <w:rPr>
          <w:rFonts w:ascii="Times New Roman" w:hAnsi="Times New Roman" w:cs="Times New Roman"/>
          <w:b/>
          <w:color w:val="auto"/>
          <w:sz w:val="28"/>
          <w:szCs w:val="28"/>
        </w:rPr>
      </w:pPr>
      <w:bookmarkStart w:id="21" w:name="_Toc104467654"/>
      <w:r w:rsidRPr="00C6629C">
        <w:rPr>
          <w:rFonts w:ascii="Times New Roman" w:hAnsi="Times New Roman" w:cs="Times New Roman"/>
          <w:b/>
          <w:color w:val="000000" w:themeColor="text1"/>
          <w:sz w:val="28"/>
          <w:szCs w:val="28"/>
        </w:rPr>
        <w:t xml:space="preserve">10. </w:t>
      </w:r>
      <w:bookmarkEnd w:id="21"/>
      <w:r w:rsidR="002A66D8" w:rsidRPr="00C6629C">
        <w:rPr>
          <w:rFonts w:ascii="Times New Roman" w:hAnsi="Times New Roman" w:cs="Times New Roman"/>
          <w:b/>
          <w:color w:val="auto"/>
          <w:sz w:val="28"/>
          <w:szCs w:val="28"/>
        </w:rPr>
        <w:t>Методические указания для обучающихся по освоению дисциплины и выполнению различных форм самостоятельной работы</w:t>
      </w:r>
    </w:p>
    <w:p w14:paraId="299D472C" w14:textId="77777777" w:rsidR="00177F5E" w:rsidRPr="00C6629C" w:rsidRDefault="00177F5E" w:rsidP="00156BC3">
      <w:pPr>
        <w:spacing w:line="276" w:lineRule="auto"/>
      </w:pPr>
    </w:p>
    <w:p w14:paraId="11C0284C" w14:textId="77777777" w:rsidR="00353169" w:rsidRPr="00C6629C" w:rsidRDefault="00353169" w:rsidP="00156BC3">
      <w:pPr>
        <w:shd w:val="clear" w:color="auto" w:fill="FFFFFF"/>
        <w:autoSpaceDE/>
        <w:autoSpaceDN/>
        <w:adjustRightInd/>
        <w:spacing w:line="276" w:lineRule="auto"/>
        <w:ind w:firstLine="709"/>
        <w:contextualSpacing/>
        <w:jc w:val="both"/>
        <w:rPr>
          <w:rFonts w:eastAsia="Calibri"/>
          <w:color w:val="000000" w:themeColor="text1"/>
          <w:sz w:val="28"/>
          <w:szCs w:val="28"/>
          <w:lang w:eastAsia="en-US"/>
        </w:rPr>
      </w:pPr>
      <w:r w:rsidRPr="00C6629C">
        <w:rPr>
          <w:rFonts w:eastAsia="Calibri"/>
          <w:color w:val="000000" w:themeColor="text1"/>
          <w:sz w:val="28"/>
          <w:szCs w:val="28"/>
          <w:lang w:eastAsia="en-US"/>
        </w:rPr>
        <w:t>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w:t>
      </w:r>
      <w:r w:rsidR="005E1356" w:rsidRPr="00C6629C">
        <w:rPr>
          <w:rFonts w:eastAsia="Calibri"/>
          <w:color w:val="000000" w:themeColor="text1"/>
          <w:sz w:val="28"/>
          <w:szCs w:val="28"/>
          <w:lang w:eastAsia="en-US"/>
        </w:rPr>
        <w:t>с</w:t>
      </w:r>
      <w:r w:rsidRPr="00C6629C">
        <w:rPr>
          <w:rFonts w:eastAsia="Calibri"/>
          <w:color w:val="000000" w:themeColor="text1"/>
          <w:sz w:val="28"/>
          <w:szCs w:val="28"/>
          <w:lang w:eastAsia="en-US"/>
        </w:rPr>
        <w:t xml:space="preserve">итете, утвержденные приказом </w:t>
      </w:r>
      <w:proofErr w:type="spellStart"/>
      <w:r w:rsidRPr="00C6629C">
        <w:rPr>
          <w:rFonts w:eastAsia="Calibri"/>
          <w:color w:val="000000" w:themeColor="text1"/>
          <w:sz w:val="28"/>
          <w:szCs w:val="28"/>
          <w:lang w:eastAsia="en-US"/>
        </w:rPr>
        <w:t>Финуниверситета</w:t>
      </w:r>
      <w:proofErr w:type="spellEnd"/>
      <w:r w:rsidRPr="00C6629C">
        <w:rPr>
          <w:rFonts w:eastAsia="Calibri"/>
          <w:color w:val="000000" w:themeColor="text1"/>
          <w:sz w:val="28"/>
          <w:szCs w:val="28"/>
          <w:lang w:eastAsia="en-US"/>
        </w:rPr>
        <w:t xml:space="preserve"> от 11.05.2021 г. № 1040 (см. сайт Финансового Университета: на главной странице раздел «Наш университет»; далее «Единая правовая база </w:t>
      </w:r>
      <w:proofErr w:type="spellStart"/>
      <w:r w:rsidRPr="00C6629C">
        <w:rPr>
          <w:rFonts w:eastAsia="Calibri"/>
          <w:color w:val="000000" w:themeColor="text1"/>
          <w:sz w:val="28"/>
          <w:szCs w:val="28"/>
          <w:lang w:eastAsia="en-US"/>
        </w:rPr>
        <w:t>Финуниверситета</w:t>
      </w:r>
      <w:proofErr w:type="spellEnd"/>
      <w:r w:rsidRPr="00C6629C">
        <w:rPr>
          <w:rFonts w:eastAsia="Calibri"/>
          <w:color w:val="000000" w:themeColor="text1"/>
          <w:sz w:val="28"/>
          <w:szCs w:val="28"/>
          <w:lang w:eastAsia="en-US"/>
        </w:rPr>
        <w:t xml:space="preserve">»), использовать методические рекомендации департамента. </w:t>
      </w:r>
    </w:p>
    <w:p w14:paraId="13D69FC3" w14:textId="3932BDD7" w:rsidR="00C52F7B" w:rsidRPr="00C6629C" w:rsidRDefault="000D0609" w:rsidP="000D0609">
      <w:pPr>
        <w:pStyle w:val="1"/>
        <w:numPr>
          <w:ilvl w:val="0"/>
          <w:numId w:val="20"/>
        </w:numPr>
        <w:tabs>
          <w:tab w:val="left" w:pos="851"/>
        </w:tabs>
        <w:spacing w:line="276" w:lineRule="auto"/>
        <w:ind w:left="0" w:firstLine="709"/>
        <w:contextualSpacing/>
        <w:jc w:val="both"/>
        <w:rPr>
          <w:rFonts w:ascii="Times New Roman" w:hAnsi="Times New Roman" w:cs="Times New Roman"/>
          <w:b/>
          <w:bCs/>
          <w:color w:val="000000" w:themeColor="text1"/>
          <w:sz w:val="28"/>
          <w:szCs w:val="28"/>
        </w:rPr>
      </w:pPr>
      <w:bookmarkStart w:id="22" w:name="_Toc104467655"/>
      <w:r>
        <w:rPr>
          <w:rFonts w:ascii="Times New Roman" w:hAnsi="Times New Roman" w:cs="Times New Roman"/>
          <w:b/>
          <w:bCs/>
          <w:color w:val="000000" w:themeColor="text1"/>
          <w:sz w:val="28"/>
          <w:szCs w:val="28"/>
        </w:rPr>
        <w:t xml:space="preserve"> </w:t>
      </w:r>
      <w:r w:rsidR="00C52F7B" w:rsidRPr="00C6629C">
        <w:rPr>
          <w:rFonts w:ascii="Times New Roman" w:hAnsi="Times New Roman" w:cs="Times New Roman"/>
          <w:b/>
          <w:bCs/>
          <w:color w:val="000000" w:themeColor="text1"/>
          <w:sz w:val="28"/>
          <w:szCs w:val="28"/>
        </w:rPr>
        <w:t xml:space="preserve">Перечень информационных технологий, используемых при осуществлении образовательного процесса по </w:t>
      </w:r>
      <w:r w:rsidR="00504556" w:rsidRPr="00C6629C">
        <w:rPr>
          <w:rFonts w:ascii="Times New Roman" w:hAnsi="Times New Roman" w:cs="Times New Roman"/>
          <w:b/>
          <w:bCs/>
          <w:color w:val="000000" w:themeColor="text1"/>
          <w:sz w:val="28"/>
          <w:szCs w:val="28"/>
        </w:rPr>
        <w:t>дисциплине</w:t>
      </w:r>
      <w:r w:rsidR="00C52F7B" w:rsidRPr="00C6629C">
        <w:rPr>
          <w:rFonts w:ascii="Times New Roman" w:hAnsi="Times New Roman" w:cs="Times New Roman"/>
          <w:b/>
          <w:bCs/>
          <w:color w:val="000000" w:themeColor="text1"/>
          <w:sz w:val="28"/>
          <w:szCs w:val="28"/>
        </w:rPr>
        <w:t>, включая перечень необходимого программного обеспечения и информационных справочных систем</w:t>
      </w:r>
      <w:r w:rsidR="0068152F" w:rsidRPr="00C6629C">
        <w:rPr>
          <w:rFonts w:ascii="Times New Roman" w:hAnsi="Times New Roman" w:cs="Times New Roman"/>
          <w:b/>
          <w:bCs/>
          <w:color w:val="000000" w:themeColor="text1"/>
          <w:sz w:val="28"/>
          <w:szCs w:val="28"/>
        </w:rPr>
        <w:t xml:space="preserve"> (при необходимости)</w:t>
      </w:r>
      <w:r w:rsidR="001074EA" w:rsidRPr="00C6629C">
        <w:rPr>
          <w:rFonts w:ascii="Times New Roman" w:hAnsi="Times New Roman" w:cs="Times New Roman"/>
          <w:b/>
          <w:bCs/>
          <w:color w:val="000000" w:themeColor="text1"/>
          <w:sz w:val="28"/>
          <w:szCs w:val="28"/>
        </w:rPr>
        <w:t>.</w:t>
      </w:r>
      <w:bookmarkEnd w:id="22"/>
    </w:p>
    <w:p w14:paraId="2BBBBF80" w14:textId="77777777" w:rsidR="004F1076" w:rsidRPr="00C6629C" w:rsidRDefault="004F1076" w:rsidP="00156BC3">
      <w:pPr>
        <w:pStyle w:val="a6"/>
        <w:spacing w:line="276" w:lineRule="auto"/>
        <w:ind w:left="1778"/>
        <w:contextualSpacing/>
      </w:pPr>
    </w:p>
    <w:p w14:paraId="5CAE6C29" w14:textId="77777777" w:rsidR="00E76E1B" w:rsidRPr="00C6629C" w:rsidRDefault="00E76E1B" w:rsidP="00156BC3">
      <w:pPr>
        <w:pStyle w:val="2"/>
        <w:spacing w:line="276" w:lineRule="auto"/>
        <w:ind w:firstLine="709"/>
        <w:contextualSpacing/>
        <w:rPr>
          <w:rFonts w:ascii="Times New Roman" w:eastAsia="Calibri" w:hAnsi="Times New Roman" w:cs="Times New Roman"/>
          <w:b/>
          <w:bCs/>
          <w:color w:val="000000" w:themeColor="text1"/>
          <w:kern w:val="32"/>
          <w:sz w:val="28"/>
          <w:szCs w:val="28"/>
        </w:rPr>
      </w:pPr>
      <w:bookmarkStart w:id="23" w:name="_Toc531614950"/>
      <w:bookmarkStart w:id="24" w:name="_Toc531686467"/>
      <w:bookmarkStart w:id="25" w:name="_Toc104467656"/>
      <w:r w:rsidRPr="00C6629C">
        <w:rPr>
          <w:rFonts w:ascii="Times New Roman" w:eastAsia="Calibri" w:hAnsi="Times New Roman" w:cs="Times New Roman"/>
          <w:b/>
          <w:bCs/>
          <w:color w:val="000000" w:themeColor="text1"/>
          <w:kern w:val="32"/>
          <w:sz w:val="28"/>
          <w:szCs w:val="28"/>
        </w:rPr>
        <w:t>11. 1. Комплект лицензионного программного обеспечения:</w:t>
      </w:r>
      <w:bookmarkEnd w:id="23"/>
      <w:bookmarkEnd w:id="24"/>
      <w:bookmarkEnd w:id="25"/>
    </w:p>
    <w:p w14:paraId="2A7858DB" w14:textId="77777777" w:rsidR="009D0EAD" w:rsidRPr="00243ACD" w:rsidRDefault="009D0EAD" w:rsidP="009D0EAD">
      <w:pPr>
        <w:shd w:val="clear" w:color="auto" w:fill="FFFFFF"/>
        <w:tabs>
          <w:tab w:val="left" w:pos="442"/>
        </w:tabs>
        <w:jc w:val="both"/>
        <w:rPr>
          <w:rFonts w:eastAsia="Calibri"/>
          <w:bCs/>
          <w:sz w:val="28"/>
          <w:szCs w:val="28"/>
        </w:rPr>
      </w:pPr>
      <w:bookmarkStart w:id="26" w:name="_Toc531614953"/>
      <w:bookmarkStart w:id="27" w:name="_Toc531686470"/>
      <w:bookmarkStart w:id="28" w:name="_Toc104467657"/>
      <w:r w:rsidRPr="00243ACD">
        <w:rPr>
          <w:rFonts w:eastAsia="Calibri"/>
          <w:bCs/>
          <w:sz w:val="28"/>
          <w:szCs w:val="28"/>
        </w:rPr>
        <w:t xml:space="preserve">1. </w:t>
      </w:r>
      <w:bookmarkStart w:id="29" w:name="_Toc531614952"/>
      <w:bookmarkStart w:id="30" w:name="_Toc531686469"/>
      <w:r w:rsidRPr="00243ACD">
        <w:rPr>
          <w:rFonts w:eastAsia="Calibri"/>
          <w:bCs/>
          <w:sz w:val="28"/>
          <w:szCs w:val="28"/>
        </w:rPr>
        <w:t xml:space="preserve">Компьютерные программы общего назначения </w:t>
      </w:r>
      <w:r w:rsidRPr="00243ACD">
        <w:rPr>
          <w:rFonts w:eastAsia="Calibri"/>
          <w:bCs/>
          <w:sz w:val="28"/>
          <w:szCs w:val="28"/>
          <w:lang w:val="en-US"/>
        </w:rPr>
        <w:t>Linux</w:t>
      </w:r>
      <w:r w:rsidRPr="00243ACD">
        <w:rPr>
          <w:rFonts w:eastAsia="Calibri"/>
          <w:bCs/>
          <w:sz w:val="28"/>
          <w:szCs w:val="28"/>
        </w:rPr>
        <w:t xml:space="preserve">, </w:t>
      </w:r>
      <w:proofErr w:type="spellStart"/>
      <w:r w:rsidRPr="00243ACD">
        <w:rPr>
          <w:rFonts w:eastAsia="Calibri"/>
          <w:bCs/>
          <w:sz w:val="28"/>
          <w:szCs w:val="28"/>
          <w:lang w:val="en-US"/>
        </w:rPr>
        <w:t>Libre</w:t>
      </w:r>
      <w:r w:rsidRPr="00243ACD">
        <w:rPr>
          <w:rFonts w:eastAsia="Calibri"/>
          <w:bCs/>
          <w:sz w:val="28"/>
          <w:szCs w:val="28"/>
        </w:rPr>
        <w:t>Office</w:t>
      </w:r>
      <w:proofErr w:type="spellEnd"/>
      <w:r w:rsidRPr="00243ACD">
        <w:rPr>
          <w:rFonts w:eastAsia="Calibri"/>
          <w:bCs/>
          <w:sz w:val="28"/>
          <w:szCs w:val="28"/>
        </w:rPr>
        <w:t>;</w:t>
      </w:r>
    </w:p>
    <w:p w14:paraId="65F59BFA" w14:textId="77777777" w:rsidR="009D0EAD" w:rsidRPr="00243ACD" w:rsidRDefault="009D0EAD" w:rsidP="009D0EAD">
      <w:pPr>
        <w:shd w:val="clear" w:color="auto" w:fill="FFFFFF"/>
        <w:tabs>
          <w:tab w:val="left" w:pos="442"/>
        </w:tabs>
        <w:jc w:val="both"/>
        <w:rPr>
          <w:rFonts w:eastAsia="Calibri"/>
          <w:bCs/>
          <w:sz w:val="28"/>
          <w:szCs w:val="28"/>
        </w:rPr>
      </w:pPr>
      <w:r w:rsidRPr="00243ACD">
        <w:rPr>
          <w:rFonts w:eastAsia="Calibri"/>
          <w:bCs/>
          <w:sz w:val="28"/>
          <w:szCs w:val="28"/>
        </w:rPr>
        <w:t xml:space="preserve">2. Антивирус </w:t>
      </w:r>
      <w:bookmarkEnd w:id="29"/>
      <w:bookmarkEnd w:id="30"/>
      <w:proofErr w:type="spellStart"/>
      <w:r w:rsidRPr="00243ACD">
        <w:rPr>
          <w:rFonts w:eastAsia="Calibri"/>
          <w:bCs/>
          <w:sz w:val="28"/>
          <w:szCs w:val="28"/>
        </w:rPr>
        <w:t>Kaspersky</w:t>
      </w:r>
      <w:proofErr w:type="spellEnd"/>
    </w:p>
    <w:p w14:paraId="1A6DBE88" w14:textId="77777777" w:rsidR="00E76E1B" w:rsidRPr="00C6629C" w:rsidRDefault="00E76E1B" w:rsidP="00156BC3">
      <w:pPr>
        <w:pStyle w:val="2"/>
        <w:spacing w:line="276" w:lineRule="auto"/>
        <w:ind w:firstLine="708"/>
        <w:rPr>
          <w:rFonts w:ascii="Times New Roman" w:eastAsia="Calibri" w:hAnsi="Times New Roman" w:cs="Times New Roman"/>
          <w:bCs/>
          <w:color w:val="000000" w:themeColor="text1"/>
          <w:kern w:val="32"/>
          <w:sz w:val="28"/>
          <w:szCs w:val="28"/>
        </w:rPr>
      </w:pPr>
      <w:r w:rsidRPr="00C6629C">
        <w:rPr>
          <w:rFonts w:ascii="Times New Roman" w:eastAsia="Calibri" w:hAnsi="Times New Roman" w:cs="Times New Roman"/>
          <w:b/>
          <w:bCs/>
          <w:color w:val="000000" w:themeColor="text1"/>
          <w:kern w:val="32"/>
          <w:sz w:val="28"/>
          <w:szCs w:val="28"/>
        </w:rPr>
        <w:t>11.2. Современные профессиональные базы данных и информационные справочные системы</w:t>
      </w:r>
      <w:bookmarkEnd w:id="26"/>
      <w:bookmarkEnd w:id="27"/>
      <w:bookmarkEnd w:id="28"/>
    </w:p>
    <w:p w14:paraId="7F3332C8" w14:textId="77777777" w:rsidR="00E53B96" w:rsidRPr="00C6629C" w:rsidRDefault="00E53B96" w:rsidP="00B12436">
      <w:pPr>
        <w:autoSpaceDE/>
        <w:autoSpaceDN/>
        <w:adjustRightInd/>
        <w:spacing w:line="360" w:lineRule="auto"/>
        <w:ind w:right="284" w:firstLine="709"/>
        <w:rPr>
          <w:b/>
          <w:color w:val="000000" w:themeColor="text1"/>
          <w:sz w:val="28"/>
          <w:szCs w:val="24"/>
          <w:lang w:eastAsia="en-US"/>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56"/>
        <w:gridCol w:w="4559"/>
        <w:gridCol w:w="3680"/>
      </w:tblGrid>
      <w:tr w:rsidR="00AE1B95" w:rsidRPr="00C6629C" w14:paraId="36D0F7CF" w14:textId="77777777" w:rsidTr="00567292">
        <w:trPr>
          <w:trHeight w:val="88"/>
        </w:trPr>
        <w:tc>
          <w:tcPr>
            <w:tcW w:w="856" w:type="dxa"/>
            <w:vAlign w:val="center"/>
          </w:tcPr>
          <w:p w14:paraId="6A301884" w14:textId="77777777" w:rsidR="00E53B96" w:rsidRPr="00C6629C" w:rsidRDefault="00E53B96" w:rsidP="002264E6">
            <w:pPr>
              <w:shd w:val="clear" w:color="auto" w:fill="FFFFFF"/>
              <w:autoSpaceDE/>
              <w:autoSpaceDN/>
              <w:adjustRightInd/>
              <w:spacing w:line="276" w:lineRule="auto"/>
              <w:rPr>
                <w:b/>
                <w:color w:val="000000" w:themeColor="text1"/>
                <w:sz w:val="24"/>
                <w:szCs w:val="24"/>
                <w:lang w:eastAsia="en-US"/>
              </w:rPr>
            </w:pPr>
            <w:r w:rsidRPr="00C6629C">
              <w:rPr>
                <w:b/>
                <w:color w:val="000000" w:themeColor="text1"/>
                <w:sz w:val="24"/>
                <w:szCs w:val="24"/>
                <w:lang w:eastAsia="en-US"/>
              </w:rPr>
              <w:t>№п/п</w:t>
            </w:r>
          </w:p>
        </w:tc>
        <w:tc>
          <w:tcPr>
            <w:tcW w:w="4559" w:type="dxa"/>
            <w:vAlign w:val="center"/>
          </w:tcPr>
          <w:p w14:paraId="52297584" w14:textId="77777777" w:rsidR="00E53B96" w:rsidRPr="00C6629C" w:rsidRDefault="00E53B96" w:rsidP="002264E6">
            <w:pPr>
              <w:shd w:val="clear" w:color="auto" w:fill="FFFFFF"/>
              <w:autoSpaceDE/>
              <w:autoSpaceDN/>
              <w:adjustRightInd/>
              <w:spacing w:line="276" w:lineRule="auto"/>
              <w:rPr>
                <w:b/>
                <w:color w:val="000000" w:themeColor="text1"/>
                <w:sz w:val="24"/>
                <w:szCs w:val="24"/>
                <w:lang w:eastAsia="en-US"/>
              </w:rPr>
            </w:pPr>
            <w:r w:rsidRPr="00C6629C">
              <w:rPr>
                <w:b/>
                <w:color w:val="000000" w:themeColor="text1"/>
                <w:sz w:val="24"/>
                <w:szCs w:val="24"/>
                <w:lang w:eastAsia="en-US"/>
              </w:rPr>
              <w:t>Название рекомендуемых технических и компьютерных средств обучения</w:t>
            </w:r>
          </w:p>
        </w:tc>
        <w:tc>
          <w:tcPr>
            <w:tcW w:w="3680" w:type="dxa"/>
            <w:vAlign w:val="center"/>
          </w:tcPr>
          <w:p w14:paraId="1B8E2292" w14:textId="77777777" w:rsidR="00E53B96" w:rsidRPr="00C6629C" w:rsidRDefault="00E53B96" w:rsidP="002264E6">
            <w:pPr>
              <w:shd w:val="clear" w:color="auto" w:fill="FFFFFF"/>
              <w:autoSpaceDE/>
              <w:autoSpaceDN/>
              <w:adjustRightInd/>
              <w:spacing w:line="276" w:lineRule="auto"/>
              <w:rPr>
                <w:b/>
                <w:color w:val="000000" w:themeColor="text1"/>
                <w:sz w:val="24"/>
                <w:szCs w:val="24"/>
                <w:lang w:eastAsia="en-US"/>
              </w:rPr>
            </w:pPr>
            <w:r w:rsidRPr="00C6629C">
              <w:rPr>
                <w:b/>
                <w:color w:val="000000" w:themeColor="text1"/>
                <w:sz w:val="24"/>
                <w:szCs w:val="24"/>
                <w:lang w:eastAsia="en-US"/>
              </w:rPr>
              <w:t>Наименование разделов и тем</w:t>
            </w:r>
          </w:p>
        </w:tc>
      </w:tr>
      <w:tr w:rsidR="00AE1B95" w:rsidRPr="00C6629C" w14:paraId="19467639" w14:textId="77777777" w:rsidTr="00567292">
        <w:trPr>
          <w:trHeight w:val="565"/>
        </w:trPr>
        <w:tc>
          <w:tcPr>
            <w:tcW w:w="856" w:type="dxa"/>
          </w:tcPr>
          <w:p w14:paraId="09BF7F98" w14:textId="77777777" w:rsidR="00E53B96" w:rsidRPr="00C6629C" w:rsidRDefault="00E53B96" w:rsidP="002264E6">
            <w:pPr>
              <w:shd w:val="clear" w:color="auto" w:fill="FFFFFF"/>
              <w:autoSpaceDE/>
              <w:autoSpaceDN/>
              <w:adjustRightInd/>
              <w:spacing w:line="276" w:lineRule="auto"/>
              <w:rPr>
                <w:color w:val="000000" w:themeColor="text1"/>
                <w:sz w:val="24"/>
                <w:szCs w:val="24"/>
                <w:lang w:eastAsia="en-US"/>
              </w:rPr>
            </w:pPr>
            <w:r w:rsidRPr="00C6629C">
              <w:rPr>
                <w:color w:val="000000" w:themeColor="text1"/>
                <w:sz w:val="24"/>
                <w:szCs w:val="24"/>
                <w:lang w:eastAsia="en-US"/>
              </w:rPr>
              <w:lastRenderedPageBreak/>
              <w:t>1</w:t>
            </w:r>
          </w:p>
        </w:tc>
        <w:tc>
          <w:tcPr>
            <w:tcW w:w="4559" w:type="dxa"/>
          </w:tcPr>
          <w:p w14:paraId="128E90F6" w14:textId="77777777" w:rsidR="00E53B96" w:rsidRPr="00C6629C" w:rsidRDefault="00E53B96" w:rsidP="002264E6">
            <w:pPr>
              <w:shd w:val="clear" w:color="auto" w:fill="FFFFFF"/>
              <w:autoSpaceDE/>
              <w:autoSpaceDN/>
              <w:adjustRightInd/>
              <w:spacing w:line="276" w:lineRule="auto"/>
              <w:rPr>
                <w:color w:val="000000" w:themeColor="text1"/>
                <w:sz w:val="24"/>
                <w:szCs w:val="24"/>
                <w:lang w:eastAsia="en-US"/>
              </w:rPr>
            </w:pPr>
            <w:r w:rsidRPr="00C6629C">
              <w:rPr>
                <w:color w:val="000000" w:themeColor="text1"/>
                <w:sz w:val="24"/>
                <w:szCs w:val="24"/>
                <w:lang w:eastAsia="en-US"/>
              </w:rPr>
              <w:t>Правовая база данных «КонсультантПлюс»</w:t>
            </w:r>
          </w:p>
        </w:tc>
        <w:tc>
          <w:tcPr>
            <w:tcW w:w="3680" w:type="dxa"/>
          </w:tcPr>
          <w:p w14:paraId="025BDD53" w14:textId="77777777" w:rsidR="00E53B96" w:rsidRPr="00C6629C" w:rsidRDefault="00567292" w:rsidP="002264E6">
            <w:pPr>
              <w:shd w:val="clear" w:color="auto" w:fill="FFFFFF"/>
              <w:autoSpaceDE/>
              <w:autoSpaceDN/>
              <w:adjustRightInd/>
              <w:spacing w:line="276" w:lineRule="auto"/>
              <w:rPr>
                <w:color w:val="000000" w:themeColor="text1"/>
                <w:sz w:val="24"/>
                <w:szCs w:val="24"/>
                <w:lang w:eastAsia="en-US"/>
              </w:rPr>
            </w:pPr>
            <w:r w:rsidRPr="00C6629C">
              <w:rPr>
                <w:color w:val="000000" w:themeColor="text1"/>
                <w:sz w:val="24"/>
                <w:szCs w:val="24"/>
                <w:lang w:eastAsia="en-US"/>
              </w:rPr>
              <w:t>Темы 1 – 4</w:t>
            </w:r>
          </w:p>
        </w:tc>
      </w:tr>
      <w:tr w:rsidR="00AE1B95" w:rsidRPr="00C6629C" w14:paraId="240470CF" w14:textId="77777777" w:rsidTr="00126829">
        <w:trPr>
          <w:trHeight w:val="665"/>
        </w:trPr>
        <w:tc>
          <w:tcPr>
            <w:tcW w:w="856" w:type="dxa"/>
          </w:tcPr>
          <w:p w14:paraId="3F321D9C" w14:textId="77777777" w:rsidR="00E53B96" w:rsidRPr="00C6629C" w:rsidRDefault="00E53B96" w:rsidP="002264E6">
            <w:pPr>
              <w:shd w:val="clear" w:color="auto" w:fill="FFFFFF"/>
              <w:autoSpaceDE/>
              <w:autoSpaceDN/>
              <w:adjustRightInd/>
              <w:spacing w:line="276" w:lineRule="auto"/>
              <w:rPr>
                <w:color w:val="000000" w:themeColor="text1"/>
                <w:sz w:val="24"/>
                <w:szCs w:val="24"/>
                <w:lang w:eastAsia="en-US"/>
              </w:rPr>
            </w:pPr>
            <w:r w:rsidRPr="00C6629C">
              <w:rPr>
                <w:color w:val="000000" w:themeColor="text1"/>
                <w:sz w:val="24"/>
                <w:szCs w:val="24"/>
                <w:lang w:eastAsia="en-US"/>
              </w:rPr>
              <w:t>2</w:t>
            </w:r>
          </w:p>
        </w:tc>
        <w:tc>
          <w:tcPr>
            <w:tcW w:w="4559" w:type="dxa"/>
          </w:tcPr>
          <w:p w14:paraId="00A6BD4C" w14:textId="77777777" w:rsidR="00E53B96" w:rsidRPr="00C6629C" w:rsidRDefault="00E53B96" w:rsidP="002264E6">
            <w:pPr>
              <w:shd w:val="clear" w:color="auto" w:fill="FFFFFF"/>
              <w:autoSpaceDE/>
              <w:autoSpaceDN/>
              <w:adjustRightInd/>
              <w:spacing w:line="276" w:lineRule="auto"/>
              <w:rPr>
                <w:color w:val="000000" w:themeColor="text1"/>
                <w:sz w:val="24"/>
                <w:szCs w:val="24"/>
                <w:lang w:eastAsia="en-US"/>
              </w:rPr>
            </w:pPr>
            <w:r w:rsidRPr="00C6629C">
              <w:rPr>
                <w:color w:val="000000" w:themeColor="text1"/>
                <w:sz w:val="24"/>
                <w:szCs w:val="24"/>
                <w:lang w:eastAsia="en-US"/>
              </w:rPr>
              <w:t>Справочно-правовая система «Гарант»</w:t>
            </w:r>
          </w:p>
        </w:tc>
        <w:tc>
          <w:tcPr>
            <w:tcW w:w="3680" w:type="dxa"/>
          </w:tcPr>
          <w:p w14:paraId="17B8B500" w14:textId="77777777" w:rsidR="00E53B96" w:rsidRPr="00C6629C" w:rsidRDefault="00E53B96" w:rsidP="002264E6">
            <w:pPr>
              <w:autoSpaceDE/>
              <w:autoSpaceDN/>
              <w:adjustRightInd/>
              <w:spacing w:line="276" w:lineRule="auto"/>
              <w:rPr>
                <w:color w:val="000000" w:themeColor="text1"/>
                <w:sz w:val="24"/>
                <w:szCs w:val="24"/>
                <w:lang w:eastAsia="en-US"/>
              </w:rPr>
            </w:pPr>
            <w:r w:rsidRPr="00C6629C">
              <w:rPr>
                <w:color w:val="000000" w:themeColor="text1"/>
                <w:sz w:val="24"/>
                <w:szCs w:val="24"/>
                <w:lang w:eastAsia="en-US"/>
              </w:rPr>
              <w:t>Те</w:t>
            </w:r>
            <w:r w:rsidR="00567292" w:rsidRPr="00C6629C">
              <w:rPr>
                <w:color w:val="000000" w:themeColor="text1"/>
                <w:sz w:val="24"/>
                <w:szCs w:val="24"/>
                <w:lang w:eastAsia="en-US"/>
              </w:rPr>
              <w:t>мы 1 – 4</w:t>
            </w:r>
          </w:p>
        </w:tc>
      </w:tr>
      <w:tr w:rsidR="00AE1B95" w:rsidRPr="00C6629C" w14:paraId="048BEA69" w14:textId="77777777" w:rsidTr="00126829">
        <w:trPr>
          <w:trHeight w:val="613"/>
        </w:trPr>
        <w:tc>
          <w:tcPr>
            <w:tcW w:w="856" w:type="dxa"/>
            <w:tcBorders>
              <w:top w:val="single" w:sz="4" w:space="0" w:color="auto"/>
              <w:left w:val="single" w:sz="4" w:space="0" w:color="auto"/>
              <w:bottom w:val="single" w:sz="4" w:space="0" w:color="auto"/>
              <w:right w:val="single" w:sz="4" w:space="0" w:color="auto"/>
            </w:tcBorders>
            <w:shd w:val="clear" w:color="auto" w:fill="FFFFFF"/>
          </w:tcPr>
          <w:p w14:paraId="59686FD4" w14:textId="77777777" w:rsidR="00E53B96" w:rsidRPr="00C6629C" w:rsidRDefault="00E53B96" w:rsidP="002264E6">
            <w:pPr>
              <w:spacing w:line="276" w:lineRule="auto"/>
              <w:rPr>
                <w:color w:val="000000" w:themeColor="text1"/>
                <w:sz w:val="24"/>
                <w:szCs w:val="24"/>
                <w:lang w:eastAsia="en-US"/>
              </w:rPr>
            </w:pPr>
            <w:r w:rsidRPr="00C6629C">
              <w:rPr>
                <w:color w:val="000000" w:themeColor="text1"/>
                <w:sz w:val="24"/>
                <w:szCs w:val="24"/>
                <w:lang w:eastAsia="en-US"/>
              </w:rPr>
              <w:t>3</w:t>
            </w:r>
          </w:p>
        </w:tc>
        <w:tc>
          <w:tcPr>
            <w:tcW w:w="4559" w:type="dxa"/>
            <w:tcBorders>
              <w:top w:val="single" w:sz="4" w:space="0" w:color="auto"/>
              <w:left w:val="single" w:sz="4" w:space="0" w:color="auto"/>
              <w:bottom w:val="single" w:sz="4" w:space="0" w:color="auto"/>
              <w:right w:val="single" w:sz="4" w:space="0" w:color="auto"/>
            </w:tcBorders>
            <w:shd w:val="clear" w:color="auto" w:fill="FFFFFF"/>
          </w:tcPr>
          <w:p w14:paraId="16970A2C" w14:textId="77777777" w:rsidR="00E53B96" w:rsidRPr="00C6629C" w:rsidRDefault="00E53B96" w:rsidP="002264E6">
            <w:pPr>
              <w:shd w:val="clear" w:color="auto" w:fill="FFFFFF"/>
              <w:autoSpaceDE/>
              <w:autoSpaceDN/>
              <w:adjustRightInd/>
              <w:spacing w:line="276" w:lineRule="auto"/>
              <w:rPr>
                <w:color w:val="000000" w:themeColor="text1"/>
                <w:sz w:val="24"/>
                <w:szCs w:val="24"/>
                <w:lang w:eastAsia="en-US"/>
              </w:rPr>
            </w:pPr>
            <w:r w:rsidRPr="00C6629C">
              <w:rPr>
                <w:color w:val="000000" w:themeColor="text1"/>
                <w:sz w:val="24"/>
                <w:szCs w:val="24"/>
                <w:lang w:eastAsia="en-US"/>
              </w:rPr>
              <w:t>Информационная система СПАРК.</w:t>
            </w:r>
          </w:p>
        </w:tc>
        <w:tc>
          <w:tcPr>
            <w:tcW w:w="3680" w:type="dxa"/>
            <w:tcBorders>
              <w:top w:val="single" w:sz="4" w:space="0" w:color="auto"/>
              <w:left w:val="single" w:sz="4" w:space="0" w:color="auto"/>
              <w:bottom w:val="single" w:sz="4" w:space="0" w:color="auto"/>
              <w:right w:val="single" w:sz="4" w:space="0" w:color="auto"/>
            </w:tcBorders>
            <w:shd w:val="clear" w:color="auto" w:fill="FFFFFF"/>
          </w:tcPr>
          <w:p w14:paraId="3B6DF63A" w14:textId="77777777" w:rsidR="00E53B96" w:rsidRPr="00C6629C" w:rsidRDefault="00567292" w:rsidP="002264E6">
            <w:pPr>
              <w:autoSpaceDE/>
              <w:autoSpaceDN/>
              <w:adjustRightInd/>
              <w:spacing w:line="276" w:lineRule="auto"/>
              <w:rPr>
                <w:color w:val="000000" w:themeColor="text1"/>
                <w:sz w:val="24"/>
                <w:szCs w:val="24"/>
                <w:lang w:eastAsia="en-US"/>
              </w:rPr>
            </w:pPr>
            <w:r w:rsidRPr="00C6629C">
              <w:rPr>
                <w:color w:val="000000" w:themeColor="text1"/>
                <w:sz w:val="24"/>
                <w:szCs w:val="24"/>
                <w:lang w:eastAsia="en-US"/>
              </w:rPr>
              <w:t>Темы 1 – 4</w:t>
            </w:r>
          </w:p>
        </w:tc>
      </w:tr>
      <w:tr w:rsidR="00AE1B95" w:rsidRPr="00C6629C" w14:paraId="0F74074E" w14:textId="77777777" w:rsidTr="00126829">
        <w:trPr>
          <w:trHeight w:val="575"/>
        </w:trPr>
        <w:tc>
          <w:tcPr>
            <w:tcW w:w="856" w:type="dxa"/>
            <w:tcBorders>
              <w:top w:val="single" w:sz="4" w:space="0" w:color="auto"/>
              <w:left w:val="single" w:sz="4" w:space="0" w:color="auto"/>
              <w:bottom w:val="single" w:sz="4" w:space="0" w:color="auto"/>
              <w:right w:val="single" w:sz="4" w:space="0" w:color="auto"/>
            </w:tcBorders>
            <w:shd w:val="clear" w:color="auto" w:fill="FFFFFF"/>
          </w:tcPr>
          <w:p w14:paraId="06AC81BC" w14:textId="77777777" w:rsidR="00E53B96" w:rsidRPr="00C6629C" w:rsidRDefault="00E53B96" w:rsidP="002264E6">
            <w:pPr>
              <w:spacing w:line="276" w:lineRule="auto"/>
              <w:rPr>
                <w:color w:val="000000" w:themeColor="text1"/>
                <w:sz w:val="24"/>
                <w:szCs w:val="24"/>
                <w:lang w:eastAsia="en-US"/>
              </w:rPr>
            </w:pPr>
            <w:r w:rsidRPr="00C6629C">
              <w:rPr>
                <w:color w:val="000000" w:themeColor="text1"/>
                <w:sz w:val="24"/>
                <w:szCs w:val="24"/>
                <w:lang w:eastAsia="en-US"/>
              </w:rPr>
              <w:t>4</w:t>
            </w:r>
          </w:p>
        </w:tc>
        <w:tc>
          <w:tcPr>
            <w:tcW w:w="4559" w:type="dxa"/>
            <w:tcBorders>
              <w:top w:val="single" w:sz="4" w:space="0" w:color="auto"/>
              <w:left w:val="single" w:sz="4" w:space="0" w:color="auto"/>
              <w:bottom w:val="single" w:sz="4" w:space="0" w:color="auto"/>
              <w:right w:val="single" w:sz="4" w:space="0" w:color="auto"/>
            </w:tcBorders>
            <w:shd w:val="clear" w:color="auto" w:fill="FFFFFF"/>
          </w:tcPr>
          <w:p w14:paraId="22F9B6A1" w14:textId="77777777" w:rsidR="00E53B96" w:rsidRPr="00C6629C" w:rsidRDefault="00E53B96" w:rsidP="002264E6">
            <w:pPr>
              <w:shd w:val="clear" w:color="auto" w:fill="FFFFFF"/>
              <w:autoSpaceDE/>
              <w:autoSpaceDN/>
              <w:adjustRightInd/>
              <w:spacing w:line="276" w:lineRule="auto"/>
              <w:rPr>
                <w:color w:val="000000" w:themeColor="text1"/>
                <w:sz w:val="24"/>
                <w:szCs w:val="24"/>
                <w:lang w:eastAsia="en-US"/>
              </w:rPr>
            </w:pPr>
            <w:r w:rsidRPr="00C6629C">
              <w:rPr>
                <w:color w:val="000000" w:themeColor="text1"/>
                <w:sz w:val="24"/>
                <w:szCs w:val="24"/>
                <w:lang w:eastAsia="en-US"/>
              </w:rPr>
              <w:t xml:space="preserve">Информационная система </w:t>
            </w:r>
            <w:proofErr w:type="spellStart"/>
            <w:r w:rsidRPr="00C6629C">
              <w:rPr>
                <w:color w:val="000000" w:themeColor="text1"/>
                <w:sz w:val="24"/>
                <w:szCs w:val="24"/>
                <w:lang w:eastAsia="en-US"/>
              </w:rPr>
              <w:t>Bloomberg</w:t>
            </w:r>
            <w:proofErr w:type="spellEnd"/>
            <w:r w:rsidRPr="00C6629C">
              <w:rPr>
                <w:color w:val="000000" w:themeColor="text1"/>
                <w:sz w:val="24"/>
                <w:szCs w:val="24"/>
                <w:lang w:eastAsia="en-US"/>
              </w:rPr>
              <w:t xml:space="preserve">. </w:t>
            </w:r>
          </w:p>
        </w:tc>
        <w:tc>
          <w:tcPr>
            <w:tcW w:w="3680" w:type="dxa"/>
            <w:tcBorders>
              <w:top w:val="single" w:sz="4" w:space="0" w:color="auto"/>
              <w:left w:val="single" w:sz="4" w:space="0" w:color="auto"/>
              <w:bottom w:val="single" w:sz="4" w:space="0" w:color="auto"/>
              <w:right w:val="single" w:sz="4" w:space="0" w:color="auto"/>
            </w:tcBorders>
            <w:shd w:val="clear" w:color="auto" w:fill="FFFFFF"/>
          </w:tcPr>
          <w:p w14:paraId="60E01434" w14:textId="77777777" w:rsidR="00E53B96" w:rsidRPr="00C6629C" w:rsidRDefault="00567292" w:rsidP="002264E6">
            <w:pPr>
              <w:autoSpaceDE/>
              <w:autoSpaceDN/>
              <w:adjustRightInd/>
              <w:spacing w:line="276" w:lineRule="auto"/>
              <w:rPr>
                <w:color w:val="000000" w:themeColor="text1"/>
                <w:sz w:val="24"/>
                <w:szCs w:val="24"/>
                <w:lang w:eastAsia="en-US"/>
              </w:rPr>
            </w:pPr>
            <w:r w:rsidRPr="00C6629C">
              <w:rPr>
                <w:color w:val="000000" w:themeColor="text1"/>
                <w:sz w:val="24"/>
                <w:szCs w:val="24"/>
                <w:lang w:eastAsia="en-US"/>
              </w:rPr>
              <w:t>Темы 1 - 4</w:t>
            </w:r>
          </w:p>
        </w:tc>
      </w:tr>
    </w:tbl>
    <w:p w14:paraId="7148EAD6" w14:textId="77777777" w:rsidR="00FC382F" w:rsidRPr="00C6629C" w:rsidRDefault="00FC382F" w:rsidP="00FC382F">
      <w:pPr>
        <w:rPr>
          <w:b/>
          <w:color w:val="000000" w:themeColor="text1"/>
          <w:sz w:val="28"/>
          <w:szCs w:val="24"/>
          <w:lang w:eastAsia="en-US"/>
        </w:rPr>
      </w:pPr>
    </w:p>
    <w:p w14:paraId="15661A17" w14:textId="77777777" w:rsidR="00E53B96" w:rsidRPr="00C6629C" w:rsidRDefault="00E53B96" w:rsidP="00B453EC">
      <w:pPr>
        <w:pStyle w:val="2"/>
        <w:spacing w:line="276" w:lineRule="auto"/>
        <w:ind w:firstLine="709"/>
        <w:rPr>
          <w:rFonts w:ascii="Times New Roman" w:hAnsi="Times New Roman" w:cs="Times New Roman"/>
          <w:b/>
          <w:color w:val="000000" w:themeColor="text1"/>
          <w:sz w:val="28"/>
          <w:szCs w:val="24"/>
          <w:lang w:eastAsia="en-US"/>
        </w:rPr>
      </w:pPr>
      <w:bookmarkStart w:id="31" w:name="_Toc104467658"/>
      <w:r w:rsidRPr="00C6629C">
        <w:rPr>
          <w:rFonts w:ascii="Times New Roman" w:hAnsi="Times New Roman" w:cs="Times New Roman"/>
          <w:b/>
          <w:color w:val="000000" w:themeColor="text1"/>
          <w:sz w:val="28"/>
          <w:szCs w:val="24"/>
          <w:lang w:eastAsia="en-US"/>
        </w:rPr>
        <w:t xml:space="preserve">11.3. Сертифицированные программные и аппаратные средства защиты информации: </w:t>
      </w:r>
      <w:r w:rsidRPr="00C6629C">
        <w:rPr>
          <w:rFonts w:ascii="Times New Roman" w:hAnsi="Times New Roman" w:cs="Times New Roman"/>
          <w:color w:val="000000" w:themeColor="text1"/>
          <w:sz w:val="28"/>
          <w:szCs w:val="24"/>
          <w:lang w:eastAsia="en-US"/>
        </w:rPr>
        <w:t>не предусмотрены.</w:t>
      </w:r>
      <w:bookmarkEnd w:id="31"/>
    </w:p>
    <w:p w14:paraId="0903B20F" w14:textId="77777777" w:rsidR="00E53B96" w:rsidRPr="00C6629C" w:rsidRDefault="00E53B96" w:rsidP="00B453EC">
      <w:pPr>
        <w:pStyle w:val="1"/>
        <w:spacing w:line="276" w:lineRule="auto"/>
        <w:ind w:firstLine="709"/>
        <w:jc w:val="both"/>
        <w:rPr>
          <w:rFonts w:ascii="Times New Roman" w:hAnsi="Times New Roman" w:cs="Times New Roman"/>
          <w:b/>
          <w:bCs/>
          <w:color w:val="000000" w:themeColor="text1"/>
          <w:sz w:val="28"/>
          <w:szCs w:val="28"/>
          <w:lang w:eastAsia="en-US"/>
        </w:rPr>
      </w:pPr>
      <w:bookmarkStart w:id="32" w:name="_Toc29731747"/>
      <w:bookmarkStart w:id="33" w:name="_Toc71222114"/>
      <w:bookmarkStart w:id="34" w:name="_Toc104467659"/>
      <w:r w:rsidRPr="00C6629C">
        <w:rPr>
          <w:rFonts w:ascii="Times New Roman" w:hAnsi="Times New Roman" w:cs="Times New Roman"/>
          <w:b/>
          <w:bCs/>
          <w:color w:val="000000" w:themeColor="text1"/>
          <w:sz w:val="28"/>
          <w:szCs w:val="28"/>
          <w:lang w:eastAsia="en-US"/>
        </w:rPr>
        <w:t>12. Описание материально-технической базы, необходимой для осуществления образовательного процесса по дисциплине</w:t>
      </w:r>
      <w:bookmarkEnd w:id="32"/>
      <w:bookmarkEnd w:id="33"/>
      <w:bookmarkEnd w:id="34"/>
    </w:p>
    <w:p w14:paraId="6DD2AAC9" w14:textId="77777777" w:rsidR="00CE6D93" w:rsidRPr="00C6629C" w:rsidRDefault="00E53B96" w:rsidP="00B453EC">
      <w:pPr>
        <w:shd w:val="clear" w:color="auto" w:fill="FFFFFF"/>
        <w:autoSpaceDE/>
        <w:autoSpaceDN/>
        <w:adjustRightInd/>
        <w:spacing w:line="276" w:lineRule="auto"/>
        <w:ind w:firstLine="709"/>
        <w:jc w:val="both"/>
        <w:rPr>
          <w:rFonts w:eastAsia="Calibri"/>
          <w:color w:val="000000" w:themeColor="text1"/>
          <w:sz w:val="28"/>
          <w:szCs w:val="28"/>
          <w:lang w:eastAsia="en-US"/>
        </w:rPr>
      </w:pPr>
      <w:r w:rsidRPr="00C6629C">
        <w:rPr>
          <w:rFonts w:eastAsia="Calibri"/>
          <w:color w:val="000000" w:themeColor="text1"/>
          <w:sz w:val="28"/>
          <w:szCs w:val="28"/>
          <w:lang w:eastAsia="en-US"/>
        </w:rPr>
        <w:t xml:space="preserve">1. </w:t>
      </w:r>
      <w:r w:rsidR="00CE6D93" w:rsidRPr="00C6629C">
        <w:rPr>
          <w:rFonts w:eastAsia="Calibri"/>
          <w:color w:val="000000" w:themeColor="text1"/>
          <w:sz w:val="28"/>
          <w:szCs w:val="28"/>
          <w:lang w:eastAsia="en-US"/>
        </w:rPr>
        <w:t xml:space="preserve">Учебные классы с набором лицензионного базового программного обеспечения для проведения практических занятий и выходом в глобальную сеть </w:t>
      </w:r>
      <w:r w:rsidR="00CE6D93" w:rsidRPr="00C6629C">
        <w:rPr>
          <w:rFonts w:eastAsia="Calibri"/>
          <w:color w:val="000000" w:themeColor="text1"/>
          <w:sz w:val="28"/>
          <w:szCs w:val="28"/>
          <w:lang w:val="en-US" w:eastAsia="en-US"/>
        </w:rPr>
        <w:t>Internet</w:t>
      </w:r>
      <w:r w:rsidR="00CE6D93" w:rsidRPr="00C6629C">
        <w:rPr>
          <w:rFonts w:eastAsia="Calibri"/>
          <w:color w:val="000000" w:themeColor="text1"/>
          <w:sz w:val="28"/>
          <w:szCs w:val="28"/>
          <w:lang w:eastAsia="en-US"/>
        </w:rPr>
        <w:t>;</w:t>
      </w:r>
    </w:p>
    <w:p w14:paraId="45EEC9D8" w14:textId="77777777" w:rsidR="00CE6D93" w:rsidRPr="00046842" w:rsidRDefault="00CE6D93" w:rsidP="00B453EC">
      <w:pPr>
        <w:shd w:val="clear" w:color="auto" w:fill="FFFFFF"/>
        <w:autoSpaceDE/>
        <w:autoSpaceDN/>
        <w:adjustRightInd/>
        <w:spacing w:line="276" w:lineRule="auto"/>
        <w:ind w:firstLine="709"/>
        <w:jc w:val="both"/>
        <w:rPr>
          <w:b/>
          <w:color w:val="000000" w:themeColor="text1"/>
          <w:sz w:val="28"/>
          <w:szCs w:val="28"/>
        </w:rPr>
      </w:pPr>
      <w:r w:rsidRPr="00C6629C">
        <w:rPr>
          <w:color w:val="000000" w:themeColor="text1"/>
          <w:sz w:val="28"/>
          <w:szCs w:val="28"/>
        </w:rPr>
        <w:t xml:space="preserve">2. </w:t>
      </w:r>
      <w:proofErr w:type="spellStart"/>
      <w:r w:rsidRPr="00C6629C">
        <w:rPr>
          <w:color w:val="000000" w:themeColor="text1"/>
          <w:sz w:val="28"/>
          <w:szCs w:val="28"/>
          <w:lang w:val="en-GB"/>
        </w:rPr>
        <w:t>VKTeams</w:t>
      </w:r>
      <w:proofErr w:type="spellEnd"/>
      <w:r w:rsidRPr="00C6629C">
        <w:rPr>
          <w:color w:val="000000" w:themeColor="text1"/>
          <w:sz w:val="28"/>
          <w:szCs w:val="28"/>
        </w:rPr>
        <w:t>, для проведения консультаций.</w:t>
      </w:r>
    </w:p>
    <w:p w14:paraId="74C241CD" w14:textId="77777777" w:rsidR="00B8279C" w:rsidRPr="009B02FC" w:rsidRDefault="00B8279C" w:rsidP="00CE6D93">
      <w:pPr>
        <w:shd w:val="clear" w:color="auto" w:fill="FFFFFF"/>
        <w:autoSpaceDE/>
        <w:autoSpaceDN/>
        <w:adjustRightInd/>
        <w:spacing w:line="360" w:lineRule="auto"/>
        <w:rPr>
          <w:b/>
          <w:color w:val="000000" w:themeColor="text1"/>
          <w:sz w:val="28"/>
          <w:szCs w:val="28"/>
        </w:rPr>
      </w:pPr>
    </w:p>
    <w:sectPr w:rsidR="00B8279C" w:rsidRPr="009B02FC" w:rsidSect="00A25240">
      <w:footerReference w:type="default" r:id="rId15"/>
      <w:pgSz w:w="11906" w:h="16838"/>
      <w:pgMar w:top="1134" w:right="567" w:bottom="1134" w:left="1134"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7D1D228" w14:textId="77777777" w:rsidR="00C0097B" w:rsidRDefault="00C0097B" w:rsidP="00C52F7B">
      <w:r>
        <w:separator/>
      </w:r>
    </w:p>
  </w:endnote>
  <w:endnote w:type="continuationSeparator" w:id="0">
    <w:p w14:paraId="4971C9AA" w14:textId="77777777" w:rsidR="00C0097B" w:rsidRDefault="00C0097B"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2559423"/>
      <w:docPartObj>
        <w:docPartGallery w:val="Page Numbers (Bottom of Page)"/>
        <w:docPartUnique/>
      </w:docPartObj>
    </w:sdtPr>
    <w:sdtEndPr/>
    <w:sdtContent>
      <w:p w14:paraId="612B1534" w14:textId="56940C7C" w:rsidR="00FB3BD0" w:rsidRDefault="00FB3BD0">
        <w:pPr>
          <w:pStyle w:val="ae"/>
          <w:jc w:val="center"/>
        </w:pPr>
        <w:r>
          <w:fldChar w:fldCharType="begin"/>
        </w:r>
        <w:r>
          <w:instrText>PAGE   \* MERGEFORMAT</w:instrText>
        </w:r>
        <w:r>
          <w:fldChar w:fldCharType="separate"/>
        </w:r>
        <w:r w:rsidR="00F4286D">
          <w:rPr>
            <w:noProof/>
          </w:rPr>
          <w:t>20</w:t>
        </w:r>
        <w:r>
          <w:fldChar w:fldCharType="end"/>
        </w:r>
      </w:p>
    </w:sdtContent>
  </w:sdt>
  <w:p w14:paraId="4CD944C1" w14:textId="77777777" w:rsidR="00FB3BD0" w:rsidRDefault="00FB3BD0">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7D1E6FF" w14:textId="77777777" w:rsidR="00C0097B" w:rsidRDefault="00C0097B" w:rsidP="00C52F7B">
      <w:r>
        <w:separator/>
      </w:r>
    </w:p>
  </w:footnote>
  <w:footnote w:type="continuationSeparator" w:id="0">
    <w:p w14:paraId="158DA129" w14:textId="77777777" w:rsidR="00C0097B" w:rsidRDefault="00C0097B" w:rsidP="00C52F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DB3D7E"/>
    <w:multiLevelType w:val="hybridMultilevel"/>
    <w:tmpl w:val="8186600E"/>
    <w:lvl w:ilvl="0" w:tplc="0419000F">
      <w:start w:val="1"/>
      <w:numFmt w:val="decimal"/>
      <w:lvlText w:val="%1."/>
      <w:lvlJc w:val="left"/>
      <w:pPr>
        <w:ind w:left="752" w:hanging="360"/>
      </w:pPr>
    </w:lvl>
    <w:lvl w:ilvl="1" w:tplc="04190019" w:tentative="1">
      <w:start w:val="1"/>
      <w:numFmt w:val="lowerLetter"/>
      <w:lvlText w:val="%2."/>
      <w:lvlJc w:val="left"/>
      <w:pPr>
        <w:ind w:left="1472" w:hanging="360"/>
      </w:pPr>
    </w:lvl>
    <w:lvl w:ilvl="2" w:tplc="0419001B" w:tentative="1">
      <w:start w:val="1"/>
      <w:numFmt w:val="lowerRoman"/>
      <w:lvlText w:val="%3."/>
      <w:lvlJc w:val="right"/>
      <w:pPr>
        <w:ind w:left="2192" w:hanging="180"/>
      </w:pPr>
    </w:lvl>
    <w:lvl w:ilvl="3" w:tplc="0419000F" w:tentative="1">
      <w:start w:val="1"/>
      <w:numFmt w:val="decimal"/>
      <w:lvlText w:val="%4."/>
      <w:lvlJc w:val="left"/>
      <w:pPr>
        <w:ind w:left="2912" w:hanging="360"/>
      </w:pPr>
    </w:lvl>
    <w:lvl w:ilvl="4" w:tplc="04190019" w:tentative="1">
      <w:start w:val="1"/>
      <w:numFmt w:val="lowerLetter"/>
      <w:lvlText w:val="%5."/>
      <w:lvlJc w:val="left"/>
      <w:pPr>
        <w:ind w:left="3632" w:hanging="360"/>
      </w:pPr>
    </w:lvl>
    <w:lvl w:ilvl="5" w:tplc="0419001B" w:tentative="1">
      <w:start w:val="1"/>
      <w:numFmt w:val="lowerRoman"/>
      <w:lvlText w:val="%6."/>
      <w:lvlJc w:val="right"/>
      <w:pPr>
        <w:ind w:left="4352" w:hanging="180"/>
      </w:pPr>
    </w:lvl>
    <w:lvl w:ilvl="6" w:tplc="0419000F" w:tentative="1">
      <w:start w:val="1"/>
      <w:numFmt w:val="decimal"/>
      <w:lvlText w:val="%7."/>
      <w:lvlJc w:val="left"/>
      <w:pPr>
        <w:ind w:left="5072" w:hanging="360"/>
      </w:pPr>
    </w:lvl>
    <w:lvl w:ilvl="7" w:tplc="04190019" w:tentative="1">
      <w:start w:val="1"/>
      <w:numFmt w:val="lowerLetter"/>
      <w:lvlText w:val="%8."/>
      <w:lvlJc w:val="left"/>
      <w:pPr>
        <w:ind w:left="5792" w:hanging="360"/>
      </w:pPr>
    </w:lvl>
    <w:lvl w:ilvl="8" w:tplc="0419001B" w:tentative="1">
      <w:start w:val="1"/>
      <w:numFmt w:val="lowerRoman"/>
      <w:lvlText w:val="%9."/>
      <w:lvlJc w:val="right"/>
      <w:pPr>
        <w:ind w:left="6512" w:hanging="180"/>
      </w:pPr>
    </w:lvl>
  </w:abstractNum>
  <w:abstractNum w:abstractNumId="1" w15:restartNumberingAfterBreak="0">
    <w:nsid w:val="083D47E0"/>
    <w:multiLevelType w:val="hybridMultilevel"/>
    <w:tmpl w:val="B8CE3386"/>
    <w:lvl w:ilvl="0" w:tplc="B72CBB66">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0C8F797B"/>
    <w:multiLevelType w:val="hybridMultilevel"/>
    <w:tmpl w:val="8EF0158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15:restartNumberingAfterBreak="0">
    <w:nsid w:val="17292954"/>
    <w:multiLevelType w:val="hybridMultilevel"/>
    <w:tmpl w:val="8CB0AC5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7B6182F"/>
    <w:multiLevelType w:val="hybridMultilevel"/>
    <w:tmpl w:val="F7A8AD30"/>
    <w:lvl w:ilvl="0" w:tplc="0B286A94">
      <w:start w:val="3"/>
      <w:numFmt w:val="decimal"/>
      <w:suff w:val="space"/>
      <w:lvlText w:val="%1."/>
      <w:lvlJc w:val="left"/>
      <w:pPr>
        <w:ind w:left="720" w:hanging="360"/>
      </w:pPr>
      <w:rPr>
        <w:rFonts w:hint="default"/>
        <w:b w:val="0"/>
        <w:color w:val="000000" w:themeColor="text1"/>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CE16F13"/>
    <w:multiLevelType w:val="hybridMultilevel"/>
    <w:tmpl w:val="49F248EA"/>
    <w:lvl w:ilvl="0" w:tplc="C100AF9C">
      <w:start w:val="1"/>
      <w:numFmt w:val="decimal"/>
      <w:lvlText w:val="%1."/>
      <w:lvlJc w:val="left"/>
      <w:pPr>
        <w:ind w:left="720" w:hanging="360"/>
      </w:pPr>
      <w:rPr>
        <w:rFonts w:hint="default"/>
        <w:b w:val="0"/>
        <w:color w:val="000000" w:themeColor="text1"/>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301009E0"/>
    <w:multiLevelType w:val="multilevel"/>
    <w:tmpl w:val="0DE43486"/>
    <w:lvl w:ilvl="0">
      <w:start w:val="6"/>
      <w:numFmt w:val="decimal"/>
      <w:lvlText w:val="%1"/>
      <w:lvlJc w:val="left"/>
      <w:pPr>
        <w:ind w:left="375" w:hanging="375"/>
      </w:pPr>
      <w:rPr>
        <w:rFonts w:hint="default"/>
      </w:rPr>
    </w:lvl>
    <w:lvl w:ilvl="1">
      <w:start w:val="2"/>
      <w:numFmt w:val="decimal"/>
      <w:lvlText w:val="%1.%2"/>
      <w:lvlJc w:val="left"/>
      <w:pPr>
        <w:ind w:left="1084" w:hanging="37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7" w15:restartNumberingAfterBreak="0">
    <w:nsid w:val="3719042E"/>
    <w:multiLevelType w:val="hybridMultilevel"/>
    <w:tmpl w:val="518006D2"/>
    <w:lvl w:ilvl="0" w:tplc="27E4BC3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15:restartNumberingAfterBreak="0">
    <w:nsid w:val="3B78190C"/>
    <w:multiLevelType w:val="hybridMultilevel"/>
    <w:tmpl w:val="228A5A12"/>
    <w:lvl w:ilvl="0" w:tplc="27E4BC3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400D062C"/>
    <w:multiLevelType w:val="hybridMultilevel"/>
    <w:tmpl w:val="8CB0AC5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40EE1AB0"/>
    <w:multiLevelType w:val="multilevel"/>
    <w:tmpl w:val="101E9316"/>
    <w:lvl w:ilvl="0">
      <w:start w:val="1"/>
      <w:numFmt w:val="decimal"/>
      <w:lvlText w:val="%1."/>
      <w:lvlJc w:val="left"/>
      <w:pPr>
        <w:ind w:left="1778" w:hanging="360"/>
      </w:pPr>
      <w:rPr>
        <w:b w:val="0"/>
        <w:vertAlign w:val="baseline"/>
      </w:rPr>
    </w:lvl>
    <w:lvl w:ilvl="1">
      <w:start w:val="1"/>
      <w:numFmt w:val="lowerLetter"/>
      <w:lvlText w:val="%2."/>
      <w:lvlJc w:val="left"/>
      <w:pPr>
        <w:ind w:left="2149" w:hanging="360"/>
      </w:pPr>
      <w:rPr>
        <w:vertAlign w:val="baseline"/>
      </w:rPr>
    </w:lvl>
    <w:lvl w:ilvl="2">
      <w:start w:val="1"/>
      <w:numFmt w:val="lowerRoman"/>
      <w:lvlText w:val="%3."/>
      <w:lvlJc w:val="right"/>
      <w:pPr>
        <w:ind w:left="2869" w:hanging="180"/>
      </w:pPr>
      <w:rPr>
        <w:vertAlign w:val="baseline"/>
      </w:rPr>
    </w:lvl>
    <w:lvl w:ilvl="3">
      <w:start w:val="1"/>
      <w:numFmt w:val="decimal"/>
      <w:lvlText w:val="%4."/>
      <w:lvlJc w:val="left"/>
      <w:pPr>
        <w:ind w:left="3589" w:hanging="360"/>
      </w:pPr>
      <w:rPr>
        <w:vertAlign w:val="baseline"/>
      </w:rPr>
    </w:lvl>
    <w:lvl w:ilvl="4">
      <w:start w:val="1"/>
      <w:numFmt w:val="lowerLetter"/>
      <w:lvlText w:val="%5."/>
      <w:lvlJc w:val="left"/>
      <w:pPr>
        <w:ind w:left="4309" w:hanging="360"/>
      </w:pPr>
      <w:rPr>
        <w:vertAlign w:val="baseline"/>
      </w:rPr>
    </w:lvl>
    <w:lvl w:ilvl="5">
      <w:start w:val="1"/>
      <w:numFmt w:val="lowerRoman"/>
      <w:lvlText w:val="%6."/>
      <w:lvlJc w:val="right"/>
      <w:pPr>
        <w:ind w:left="5029" w:hanging="180"/>
      </w:pPr>
      <w:rPr>
        <w:vertAlign w:val="baseline"/>
      </w:rPr>
    </w:lvl>
    <w:lvl w:ilvl="6">
      <w:start w:val="1"/>
      <w:numFmt w:val="decimal"/>
      <w:lvlText w:val="%7."/>
      <w:lvlJc w:val="left"/>
      <w:pPr>
        <w:ind w:left="5749" w:hanging="360"/>
      </w:pPr>
      <w:rPr>
        <w:vertAlign w:val="baseline"/>
      </w:rPr>
    </w:lvl>
    <w:lvl w:ilvl="7">
      <w:start w:val="1"/>
      <w:numFmt w:val="lowerLetter"/>
      <w:lvlText w:val="%8."/>
      <w:lvlJc w:val="left"/>
      <w:pPr>
        <w:ind w:left="6469" w:hanging="360"/>
      </w:pPr>
      <w:rPr>
        <w:vertAlign w:val="baseline"/>
      </w:rPr>
    </w:lvl>
    <w:lvl w:ilvl="8">
      <w:start w:val="1"/>
      <w:numFmt w:val="lowerRoman"/>
      <w:lvlText w:val="%9."/>
      <w:lvlJc w:val="right"/>
      <w:pPr>
        <w:ind w:left="7189" w:hanging="180"/>
      </w:pPr>
      <w:rPr>
        <w:vertAlign w:val="baseline"/>
      </w:rPr>
    </w:lvl>
  </w:abstractNum>
  <w:abstractNum w:abstractNumId="11" w15:restartNumberingAfterBreak="0">
    <w:nsid w:val="42A44A60"/>
    <w:multiLevelType w:val="multilevel"/>
    <w:tmpl w:val="0BF89564"/>
    <w:lvl w:ilvl="0">
      <w:start w:val="1"/>
      <w:numFmt w:val="decimal"/>
      <w:lvlText w:val="%1."/>
      <w:lvlJc w:val="left"/>
      <w:pPr>
        <w:ind w:left="6740" w:hanging="360"/>
      </w:pPr>
      <w:rPr>
        <w:b/>
        <w:vertAlign w:val="baseline"/>
      </w:rPr>
    </w:lvl>
    <w:lvl w:ilvl="1">
      <w:start w:val="1"/>
      <w:numFmt w:val="lowerLetter"/>
      <w:lvlText w:val="%2."/>
      <w:lvlJc w:val="left"/>
      <w:pPr>
        <w:ind w:left="2149" w:hanging="360"/>
      </w:pPr>
      <w:rPr>
        <w:vertAlign w:val="baseline"/>
      </w:rPr>
    </w:lvl>
    <w:lvl w:ilvl="2">
      <w:start w:val="1"/>
      <w:numFmt w:val="lowerRoman"/>
      <w:lvlText w:val="%3."/>
      <w:lvlJc w:val="right"/>
      <w:pPr>
        <w:ind w:left="2869" w:hanging="180"/>
      </w:pPr>
      <w:rPr>
        <w:vertAlign w:val="baseline"/>
      </w:rPr>
    </w:lvl>
    <w:lvl w:ilvl="3">
      <w:start w:val="1"/>
      <w:numFmt w:val="decimal"/>
      <w:lvlText w:val="%4."/>
      <w:lvlJc w:val="left"/>
      <w:pPr>
        <w:ind w:left="3589" w:hanging="360"/>
      </w:pPr>
      <w:rPr>
        <w:vertAlign w:val="baseline"/>
      </w:rPr>
    </w:lvl>
    <w:lvl w:ilvl="4">
      <w:start w:val="1"/>
      <w:numFmt w:val="lowerLetter"/>
      <w:lvlText w:val="%5."/>
      <w:lvlJc w:val="left"/>
      <w:pPr>
        <w:ind w:left="4309" w:hanging="360"/>
      </w:pPr>
      <w:rPr>
        <w:vertAlign w:val="baseline"/>
      </w:rPr>
    </w:lvl>
    <w:lvl w:ilvl="5">
      <w:start w:val="1"/>
      <w:numFmt w:val="lowerRoman"/>
      <w:lvlText w:val="%6."/>
      <w:lvlJc w:val="right"/>
      <w:pPr>
        <w:ind w:left="5029" w:hanging="180"/>
      </w:pPr>
      <w:rPr>
        <w:vertAlign w:val="baseline"/>
      </w:rPr>
    </w:lvl>
    <w:lvl w:ilvl="6">
      <w:start w:val="1"/>
      <w:numFmt w:val="decimal"/>
      <w:lvlText w:val="%7."/>
      <w:lvlJc w:val="left"/>
      <w:pPr>
        <w:ind w:left="5749" w:hanging="360"/>
      </w:pPr>
      <w:rPr>
        <w:vertAlign w:val="baseline"/>
      </w:rPr>
    </w:lvl>
    <w:lvl w:ilvl="7">
      <w:start w:val="1"/>
      <w:numFmt w:val="lowerLetter"/>
      <w:lvlText w:val="%8."/>
      <w:lvlJc w:val="left"/>
      <w:pPr>
        <w:ind w:left="6469" w:hanging="360"/>
      </w:pPr>
      <w:rPr>
        <w:vertAlign w:val="baseline"/>
      </w:rPr>
    </w:lvl>
    <w:lvl w:ilvl="8">
      <w:start w:val="1"/>
      <w:numFmt w:val="lowerRoman"/>
      <w:lvlText w:val="%9."/>
      <w:lvlJc w:val="right"/>
      <w:pPr>
        <w:ind w:left="7189" w:hanging="180"/>
      </w:pPr>
      <w:rPr>
        <w:vertAlign w:val="baseline"/>
      </w:rPr>
    </w:lvl>
  </w:abstractNum>
  <w:abstractNum w:abstractNumId="12" w15:restartNumberingAfterBreak="0">
    <w:nsid w:val="4BAE0AFC"/>
    <w:multiLevelType w:val="hybridMultilevel"/>
    <w:tmpl w:val="D3586E22"/>
    <w:lvl w:ilvl="0" w:tplc="F6A81C60">
      <w:start w:val="1"/>
      <w:numFmt w:val="decimal"/>
      <w:suff w:val="space"/>
      <w:lvlText w:val="%1."/>
      <w:lvlJc w:val="left"/>
      <w:pPr>
        <w:ind w:left="720" w:hanging="360"/>
      </w:pPr>
      <w:rPr>
        <w:rFonts w:hint="default"/>
        <w:b w:val="0"/>
        <w:color w:val="000000" w:themeColor="text1"/>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4F721636"/>
    <w:multiLevelType w:val="hybridMultilevel"/>
    <w:tmpl w:val="8186600E"/>
    <w:lvl w:ilvl="0" w:tplc="0419000F">
      <w:start w:val="1"/>
      <w:numFmt w:val="decimal"/>
      <w:lvlText w:val="%1."/>
      <w:lvlJc w:val="left"/>
      <w:pPr>
        <w:ind w:left="752" w:hanging="360"/>
      </w:pPr>
    </w:lvl>
    <w:lvl w:ilvl="1" w:tplc="04190019" w:tentative="1">
      <w:start w:val="1"/>
      <w:numFmt w:val="lowerLetter"/>
      <w:lvlText w:val="%2."/>
      <w:lvlJc w:val="left"/>
      <w:pPr>
        <w:ind w:left="1472" w:hanging="360"/>
      </w:pPr>
    </w:lvl>
    <w:lvl w:ilvl="2" w:tplc="0419001B" w:tentative="1">
      <w:start w:val="1"/>
      <w:numFmt w:val="lowerRoman"/>
      <w:lvlText w:val="%3."/>
      <w:lvlJc w:val="right"/>
      <w:pPr>
        <w:ind w:left="2192" w:hanging="180"/>
      </w:pPr>
    </w:lvl>
    <w:lvl w:ilvl="3" w:tplc="0419000F" w:tentative="1">
      <w:start w:val="1"/>
      <w:numFmt w:val="decimal"/>
      <w:lvlText w:val="%4."/>
      <w:lvlJc w:val="left"/>
      <w:pPr>
        <w:ind w:left="2912" w:hanging="360"/>
      </w:pPr>
    </w:lvl>
    <w:lvl w:ilvl="4" w:tplc="04190019" w:tentative="1">
      <w:start w:val="1"/>
      <w:numFmt w:val="lowerLetter"/>
      <w:lvlText w:val="%5."/>
      <w:lvlJc w:val="left"/>
      <w:pPr>
        <w:ind w:left="3632" w:hanging="360"/>
      </w:pPr>
    </w:lvl>
    <w:lvl w:ilvl="5" w:tplc="0419001B" w:tentative="1">
      <w:start w:val="1"/>
      <w:numFmt w:val="lowerRoman"/>
      <w:lvlText w:val="%6."/>
      <w:lvlJc w:val="right"/>
      <w:pPr>
        <w:ind w:left="4352" w:hanging="180"/>
      </w:pPr>
    </w:lvl>
    <w:lvl w:ilvl="6" w:tplc="0419000F" w:tentative="1">
      <w:start w:val="1"/>
      <w:numFmt w:val="decimal"/>
      <w:lvlText w:val="%7."/>
      <w:lvlJc w:val="left"/>
      <w:pPr>
        <w:ind w:left="5072" w:hanging="360"/>
      </w:pPr>
    </w:lvl>
    <w:lvl w:ilvl="7" w:tplc="04190019" w:tentative="1">
      <w:start w:val="1"/>
      <w:numFmt w:val="lowerLetter"/>
      <w:lvlText w:val="%8."/>
      <w:lvlJc w:val="left"/>
      <w:pPr>
        <w:ind w:left="5792" w:hanging="360"/>
      </w:pPr>
    </w:lvl>
    <w:lvl w:ilvl="8" w:tplc="0419001B" w:tentative="1">
      <w:start w:val="1"/>
      <w:numFmt w:val="lowerRoman"/>
      <w:lvlText w:val="%9."/>
      <w:lvlJc w:val="right"/>
      <w:pPr>
        <w:ind w:left="6512" w:hanging="180"/>
      </w:pPr>
    </w:lvl>
  </w:abstractNum>
  <w:abstractNum w:abstractNumId="14" w15:restartNumberingAfterBreak="0">
    <w:nsid w:val="516A079E"/>
    <w:multiLevelType w:val="hybridMultilevel"/>
    <w:tmpl w:val="F39AFD6C"/>
    <w:lvl w:ilvl="0" w:tplc="A140BCB8">
      <w:start w:val="1"/>
      <w:numFmt w:val="decimal"/>
      <w:lvlText w:val="%1."/>
      <w:lvlJc w:val="left"/>
      <w:pPr>
        <w:ind w:left="1069" w:hanging="360"/>
      </w:pPr>
      <w:rPr>
        <w:rFonts w:hint="default"/>
        <w:color w:val="auto"/>
        <w:sz w:val="28"/>
        <w:szCs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15:restartNumberingAfterBreak="0">
    <w:nsid w:val="55E2175F"/>
    <w:multiLevelType w:val="hybridMultilevel"/>
    <w:tmpl w:val="15D60E12"/>
    <w:lvl w:ilvl="0" w:tplc="8CAE783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15:restartNumberingAfterBreak="0">
    <w:nsid w:val="59E3352B"/>
    <w:multiLevelType w:val="hybridMultilevel"/>
    <w:tmpl w:val="DF6CEE3E"/>
    <w:lvl w:ilvl="0" w:tplc="5456CC22">
      <w:start w:val="1"/>
      <w:numFmt w:val="decimal"/>
      <w:suff w:val="space"/>
      <w:lvlText w:val="%1."/>
      <w:lvlJc w:val="left"/>
      <w:pPr>
        <w:ind w:left="720" w:hanging="360"/>
      </w:pPr>
      <w:rPr>
        <w:rFonts w:hint="default"/>
        <w:b w:val="0"/>
        <w:color w:val="000000" w:themeColor="text1"/>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60C40A6E"/>
    <w:multiLevelType w:val="hybridMultilevel"/>
    <w:tmpl w:val="030C3A6A"/>
    <w:lvl w:ilvl="0" w:tplc="A67A0B9E">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699F41A1"/>
    <w:multiLevelType w:val="hybridMultilevel"/>
    <w:tmpl w:val="8186600E"/>
    <w:lvl w:ilvl="0" w:tplc="0419000F">
      <w:start w:val="1"/>
      <w:numFmt w:val="decimal"/>
      <w:lvlText w:val="%1."/>
      <w:lvlJc w:val="left"/>
      <w:pPr>
        <w:ind w:left="752" w:hanging="360"/>
      </w:pPr>
    </w:lvl>
    <w:lvl w:ilvl="1" w:tplc="04190019" w:tentative="1">
      <w:start w:val="1"/>
      <w:numFmt w:val="lowerLetter"/>
      <w:lvlText w:val="%2."/>
      <w:lvlJc w:val="left"/>
      <w:pPr>
        <w:ind w:left="1472" w:hanging="360"/>
      </w:pPr>
    </w:lvl>
    <w:lvl w:ilvl="2" w:tplc="0419001B" w:tentative="1">
      <w:start w:val="1"/>
      <w:numFmt w:val="lowerRoman"/>
      <w:lvlText w:val="%3."/>
      <w:lvlJc w:val="right"/>
      <w:pPr>
        <w:ind w:left="2192" w:hanging="180"/>
      </w:pPr>
    </w:lvl>
    <w:lvl w:ilvl="3" w:tplc="0419000F" w:tentative="1">
      <w:start w:val="1"/>
      <w:numFmt w:val="decimal"/>
      <w:lvlText w:val="%4."/>
      <w:lvlJc w:val="left"/>
      <w:pPr>
        <w:ind w:left="2912" w:hanging="360"/>
      </w:pPr>
    </w:lvl>
    <w:lvl w:ilvl="4" w:tplc="04190019" w:tentative="1">
      <w:start w:val="1"/>
      <w:numFmt w:val="lowerLetter"/>
      <w:lvlText w:val="%5."/>
      <w:lvlJc w:val="left"/>
      <w:pPr>
        <w:ind w:left="3632" w:hanging="360"/>
      </w:pPr>
    </w:lvl>
    <w:lvl w:ilvl="5" w:tplc="0419001B" w:tentative="1">
      <w:start w:val="1"/>
      <w:numFmt w:val="lowerRoman"/>
      <w:lvlText w:val="%6."/>
      <w:lvlJc w:val="right"/>
      <w:pPr>
        <w:ind w:left="4352" w:hanging="180"/>
      </w:pPr>
    </w:lvl>
    <w:lvl w:ilvl="6" w:tplc="0419000F" w:tentative="1">
      <w:start w:val="1"/>
      <w:numFmt w:val="decimal"/>
      <w:lvlText w:val="%7."/>
      <w:lvlJc w:val="left"/>
      <w:pPr>
        <w:ind w:left="5072" w:hanging="360"/>
      </w:pPr>
    </w:lvl>
    <w:lvl w:ilvl="7" w:tplc="04190019" w:tentative="1">
      <w:start w:val="1"/>
      <w:numFmt w:val="lowerLetter"/>
      <w:lvlText w:val="%8."/>
      <w:lvlJc w:val="left"/>
      <w:pPr>
        <w:ind w:left="5792" w:hanging="360"/>
      </w:pPr>
    </w:lvl>
    <w:lvl w:ilvl="8" w:tplc="0419001B" w:tentative="1">
      <w:start w:val="1"/>
      <w:numFmt w:val="lowerRoman"/>
      <w:lvlText w:val="%9."/>
      <w:lvlJc w:val="right"/>
      <w:pPr>
        <w:ind w:left="6512" w:hanging="180"/>
      </w:pPr>
    </w:lvl>
  </w:abstractNum>
  <w:abstractNum w:abstractNumId="19" w15:restartNumberingAfterBreak="0">
    <w:nsid w:val="6F196932"/>
    <w:multiLevelType w:val="hybridMultilevel"/>
    <w:tmpl w:val="8DB4DCBE"/>
    <w:lvl w:ilvl="0" w:tplc="8B6C44B0">
      <w:start w:val="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0" w15:restartNumberingAfterBreak="0">
    <w:nsid w:val="782275B0"/>
    <w:multiLevelType w:val="hybridMultilevel"/>
    <w:tmpl w:val="518006D2"/>
    <w:lvl w:ilvl="0" w:tplc="27E4BC3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15:restartNumberingAfterBreak="0">
    <w:nsid w:val="7CBA3F99"/>
    <w:multiLevelType w:val="hybridMultilevel"/>
    <w:tmpl w:val="B04CD3B2"/>
    <w:lvl w:ilvl="0" w:tplc="DD5A4348">
      <w:start w:val="1"/>
      <w:numFmt w:val="decimal"/>
      <w:lvlText w:val="%1."/>
      <w:lvlJc w:val="left"/>
      <w:pPr>
        <w:ind w:left="1069" w:hanging="360"/>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2" w15:restartNumberingAfterBreak="0">
    <w:nsid w:val="7FFC4187"/>
    <w:multiLevelType w:val="multilevel"/>
    <w:tmpl w:val="B7DAAA5C"/>
    <w:lvl w:ilvl="0">
      <w:start w:val="7"/>
      <w:numFmt w:val="decimal"/>
      <w:lvlText w:val="%1."/>
      <w:lvlJc w:val="left"/>
      <w:pPr>
        <w:ind w:left="1234" w:hanging="525"/>
      </w:pPr>
      <w:rPr>
        <w:rFonts w:hint="default"/>
        <w:b/>
      </w:rPr>
    </w:lvl>
    <w:lvl w:ilvl="1">
      <w:start w:val="2"/>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num w:numId="1">
    <w:abstractNumId w:val="22"/>
  </w:num>
  <w:num w:numId="2">
    <w:abstractNumId w:val="16"/>
  </w:num>
  <w:num w:numId="3">
    <w:abstractNumId w:val="5"/>
  </w:num>
  <w:num w:numId="4">
    <w:abstractNumId w:val="12"/>
  </w:num>
  <w:num w:numId="5">
    <w:abstractNumId w:val="7"/>
  </w:num>
  <w:num w:numId="6">
    <w:abstractNumId w:val="11"/>
  </w:num>
  <w:num w:numId="7">
    <w:abstractNumId w:val="10"/>
  </w:num>
  <w:num w:numId="8">
    <w:abstractNumId w:val="19"/>
  </w:num>
  <w:num w:numId="9">
    <w:abstractNumId w:val="6"/>
  </w:num>
  <w:num w:numId="10">
    <w:abstractNumId w:val="17"/>
  </w:num>
  <w:num w:numId="11">
    <w:abstractNumId w:val="1"/>
  </w:num>
  <w:num w:numId="12">
    <w:abstractNumId w:val="14"/>
  </w:num>
  <w:num w:numId="13">
    <w:abstractNumId w:val="21"/>
  </w:num>
  <w:num w:numId="14">
    <w:abstractNumId w:val="3"/>
  </w:num>
  <w:num w:numId="15">
    <w:abstractNumId w:val="13"/>
  </w:num>
  <w:num w:numId="16">
    <w:abstractNumId w:val="18"/>
  </w:num>
  <w:num w:numId="17">
    <w:abstractNumId w:val="9"/>
  </w:num>
  <w:num w:numId="18">
    <w:abstractNumId w:val="0"/>
  </w:num>
  <w:num w:numId="19">
    <w:abstractNumId w:val="15"/>
  </w:num>
  <w:num w:numId="20">
    <w:abstractNumId w:val="20"/>
  </w:num>
  <w:num w:numId="21">
    <w:abstractNumId w:val="2"/>
  </w:num>
  <w:num w:numId="22">
    <w:abstractNumId w:val="4"/>
  </w:num>
  <w:num w:numId="23">
    <w:abstractNumId w:val="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32F1"/>
    <w:rsid w:val="00003954"/>
    <w:rsid w:val="000054C1"/>
    <w:rsid w:val="000060E0"/>
    <w:rsid w:val="000074AC"/>
    <w:rsid w:val="00007F07"/>
    <w:rsid w:val="000100BE"/>
    <w:rsid w:val="000102D3"/>
    <w:rsid w:val="00014BF4"/>
    <w:rsid w:val="00017E81"/>
    <w:rsid w:val="00017F6F"/>
    <w:rsid w:val="00020114"/>
    <w:rsid w:val="0002181B"/>
    <w:rsid w:val="000218DE"/>
    <w:rsid w:val="00023768"/>
    <w:rsid w:val="000246A3"/>
    <w:rsid w:val="00024EEA"/>
    <w:rsid w:val="00026E9C"/>
    <w:rsid w:val="000307CC"/>
    <w:rsid w:val="00033381"/>
    <w:rsid w:val="00040937"/>
    <w:rsid w:val="00043D7D"/>
    <w:rsid w:val="000460EA"/>
    <w:rsid w:val="0004714C"/>
    <w:rsid w:val="00047C02"/>
    <w:rsid w:val="000511A4"/>
    <w:rsid w:val="00056998"/>
    <w:rsid w:val="000579A2"/>
    <w:rsid w:val="00062FE4"/>
    <w:rsid w:val="0006336D"/>
    <w:rsid w:val="00067868"/>
    <w:rsid w:val="00067CDD"/>
    <w:rsid w:val="00070B74"/>
    <w:rsid w:val="0007165E"/>
    <w:rsid w:val="0007192C"/>
    <w:rsid w:val="00072ADD"/>
    <w:rsid w:val="000742E0"/>
    <w:rsid w:val="00075A1A"/>
    <w:rsid w:val="00080232"/>
    <w:rsid w:val="00080C04"/>
    <w:rsid w:val="00080C40"/>
    <w:rsid w:val="0008138C"/>
    <w:rsid w:val="00081564"/>
    <w:rsid w:val="0008173A"/>
    <w:rsid w:val="000858ED"/>
    <w:rsid w:val="000878AA"/>
    <w:rsid w:val="0009176F"/>
    <w:rsid w:val="00091B54"/>
    <w:rsid w:val="000930E3"/>
    <w:rsid w:val="000932A8"/>
    <w:rsid w:val="0009343C"/>
    <w:rsid w:val="000948DB"/>
    <w:rsid w:val="0009502B"/>
    <w:rsid w:val="000952AF"/>
    <w:rsid w:val="00096A7E"/>
    <w:rsid w:val="000979E4"/>
    <w:rsid w:val="000A17C6"/>
    <w:rsid w:val="000A2CCD"/>
    <w:rsid w:val="000A598C"/>
    <w:rsid w:val="000A5F9B"/>
    <w:rsid w:val="000A61F1"/>
    <w:rsid w:val="000B0A97"/>
    <w:rsid w:val="000B253A"/>
    <w:rsid w:val="000B2A22"/>
    <w:rsid w:val="000B4C15"/>
    <w:rsid w:val="000B7338"/>
    <w:rsid w:val="000B77BA"/>
    <w:rsid w:val="000C0D63"/>
    <w:rsid w:val="000C1AFD"/>
    <w:rsid w:val="000C1C2C"/>
    <w:rsid w:val="000C290E"/>
    <w:rsid w:val="000C534D"/>
    <w:rsid w:val="000C5D47"/>
    <w:rsid w:val="000C7FCD"/>
    <w:rsid w:val="000D0609"/>
    <w:rsid w:val="000D099D"/>
    <w:rsid w:val="000D1088"/>
    <w:rsid w:val="000D215E"/>
    <w:rsid w:val="000D2EC5"/>
    <w:rsid w:val="000D568D"/>
    <w:rsid w:val="000E04E9"/>
    <w:rsid w:val="000E0E89"/>
    <w:rsid w:val="000E2A15"/>
    <w:rsid w:val="000E31BA"/>
    <w:rsid w:val="000E5DEE"/>
    <w:rsid w:val="000E7A47"/>
    <w:rsid w:val="000F124B"/>
    <w:rsid w:val="000F3297"/>
    <w:rsid w:val="000F4243"/>
    <w:rsid w:val="000F4EF4"/>
    <w:rsid w:val="000F69A4"/>
    <w:rsid w:val="000F69B6"/>
    <w:rsid w:val="001005E6"/>
    <w:rsid w:val="001034C8"/>
    <w:rsid w:val="00103D5A"/>
    <w:rsid w:val="00103F59"/>
    <w:rsid w:val="001065DB"/>
    <w:rsid w:val="001074EA"/>
    <w:rsid w:val="00110B7D"/>
    <w:rsid w:val="00110F5C"/>
    <w:rsid w:val="0011303F"/>
    <w:rsid w:val="00114DB2"/>
    <w:rsid w:val="00114E16"/>
    <w:rsid w:val="00114EAC"/>
    <w:rsid w:val="00116686"/>
    <w:rsid w:val="00116787"/>
    <w:rsid w:val="00117630"/>
    <w:rsid w:val="00121560"/>
    <w:rsid w:val="00121917"/>
    <w:rsid w:val="001220F9"/>
    <w:rsid w:val="0012476E"/>
    <w:rsid w:val="00126829"/>
    <w:rsid w:val="0013011D"/>
    <w:rsid w:val="001352B4"/>
    <w:rsid w:val="00136583"/>
    <w:rsid w:val="00141137"/>
    <w:rsid w:val="0014210A"/>
    <w:rsid w:val="00142BE8"/>
    <w:rsid w:val="00145199"/>
    <w:rsid w:val="001518EC"/>
    <w:rsid w:val="00152E20"/>
    <w:rsid w:val="00153077"/>
    <w:rsid w:val="0015428F"/>
    <w:rsid w:val="00155216"/>
    <w:rsid w:val="00156BC3"/>
    <w:rsid w:val="001572C0"/>
    <w:rsid w:val="00160731"/>
    <w:rsid w:val="00160C72"/>
    <w:rsid w:val="00162024"/>
    <w:rsid w:val="001624A8"/>
    <w:rsid w:val="00165271"/>
    <w:rsid w:val="0016536B"/>
    <w:rsid w:val="00167315"/>
    <w:rsid w:val="00167D4C"/>
    <w:rsid w:val="00167F51"/>
    <w:rsid w:val="00170F5B"/>
    <w:rsid w:val="001710D7"/>
    <w:rsid w:val="00171903"/>
    <w:rsid w:val="00171A39"/>
    <w:rsid w:val="001753A5"/>
    <w:rsid w:val="00177F5E"/>
    <w:rsid w:val="0018058B"/>
    <w:rsid w:val="0018328E"/>
    <w:rsid w:val="00183B21"/>
    <w:rsid w:val="001840DD"/>
    <w:rsid w:val="0018414C"/>
    <w:rsid w:val="0018433D"/>
    <w:rsid w:val="001857F1"/>
    <w:rsid w:val="00186288"/>
    <w:rsid w:val="00186A69"/>
    <w:rsid w:val="00187EA4"/>
    <w:rsid w:val="00190453"/>
    <w:rsid w:val="00191D66"/>
    <w:rsid w:val="0019486A"/>
    <w:rsid w:val="00196416"/>
    <w:rsid w:val="001A1B6A"/>
    <w:rsid w:val="001A26C3"/>
    <w:rsid w:val="001A2712"/>
    <w:rsid w:val="001A2916"/>
    <w:rsid w:val="001A41CE"/>
    <w:rsid w:val="001A5DD0"/>
    <w:rsid w:val="001B2885"/>
    <w:rsid w:val="001B4AEC"/>
    <w:rsid w:val="001B4C63"/>
    <w:rsid w:val="001B5AFF"/>
    <w:rsid w:val="001B729F"/>
    <w:rsid w:val="001C1AA5"/>
    <w:rsid w:val="001C26D1"/>
    <w:rsid w:val="001C5D94"/>
    <w:rsid w:val="001C6574"/>
    <w:rsid w:val="001D04ED"/>
    <w:rsid w:val="001D20D1"/>
    <w:rsid w:val="001D2169"/>
    <w:rsid w:val="001D5711"/>
    <w:rsid w:val="001D6BAC"/>
    <w:rsid w:val="001E1E82"/>
    <w:rsid w:val="001E1FE6"/>
    <w:rsid w:val="001E32B5"/>
    <w:rsid w:val="001E3DCA"/>
    <w:rsid w:val="001E4CAD"/>
    <w:rsid w:val="001E6187"/>
    <w:rsid w:val="001E738F"/>
    <w:rsid w:val="001F28CA"/>
    <w:rsid w:val="001F294D"/>
    <w:rsid w:val="001F2E01"/>
    <w:rsid w:val="001F3485"/>
    <w:rsid w:val="0020059C"/>
    <w:rsid w:val="00201C9C"/>
    <w:rsid w:val="00202899"/>
    <w:rsid w:val="00202A6F"/>
    <w:rsid w:val="0020520F"/>
    <w:rsid w:val="0020777C"/>
    <w:rsid w:val="0021083E"/>
    <w:rsid w:val="00210C35"/>
    <w:rsid w:val="002110E8"/>
    <w:rsid w:val="0021302B"/>
    <w:rsid w:val="00214382"/>
    <w:rsid w:val="00221194"/>
    <w:rsid w:val="00221439"/>
    <w:rsid w:val="00222188"/>
    <w:rsid w:val="00222DB5"/>
    <w:rsid w:val="00223266"/>
    <w:rsid w:val="00224C51"/>
    <w:rsid w:val="00225F75"/>
    <w:rsid w:val="00226013"/>
    <w:rsid w:val="002264E6"/>
    <w:rsid w:val="00226FA1"/>
    <w:rsid w:val="00227F6A"/>
    <w:rsid w:val="00231417"/>
    <w:rsid w:val="00235CB7"/>
    <w:rsid w:val="0023630A"/>
    <w:rsid w:val="00240856"/>
    <w:rsid w:val="00241D44"/>
    <w:rsid w:val="002426B4"/>
    <w:rsid w:val="002427BA"/>
    <w:rsid w:val="00242984"/>
    <w:rsid w:val="00242E3B"/>
    <w:rsid w:val="002450C3"/>
    <w:rsid w:val="00245E1B"/>
    <w:rsid w:val="00246A6E"/>
    <w:rsid w:val="00246EA8"/>
    <w:rsid w:val="00250550"/>
    <w:rsid w:val="0025075A"/>
    <w:rsid w:val="00250E41"/>
    <w:rsid w:val="0025189D"/>
    <w:rsid w:val="00251CC2"/>
    <w:rsid w:val="00251E74"/>
    <w:rsid w:val="00252041"/>
    <w:rsid w:val="002569F8"/>
    <w:rsid w:val="00256DF1"/>
    <w:rsid w:val="00256F66"/>
    <w:rsid w:val="00257166"/>
    <w:rsid w:val="002578FA"/>
    <w:rsid w:val="00257966"/>
    <w:rsid w:val="00257C10"/>
    <w:rsid w:val="0026284B"/>
    <w:rsid w:val="00262B71"/>
    <w:rsid w:val="002635E3"/>
    <w:rsid w:val="00265C02"/>
    <w:rsid w:val="00265D6A"/>
    <w:rsid w:val="0027260B"/>
    <w:rsid w:val="00272B5E"/>
    <w:rsid w:val="00272E9F"/>
    <w:rsid w:val="00273295"/>
    <w:rsid w:val="002754F6"/>
    <w:rsid w:val="00276B0E"/>
    <w:rsid w:val="00280D9F"/>
    <w:rsid w:val="00281320"/>
    <w:rsid w:val="00284DCB"/>
    <w:rsid w:val="00285350"/>
    <w:rsid w:val="00286174"/>
    <w:rsid w:val="00286D22"/>
    <w:rsid w:val="002937FE"/>
    <w:rsid w:val="00295874"/>
    <w:rsid w:val="00297ADC"/>
    <w:rsid w:val="002A0474"/>
    <w:rsid w:val="002A0494"/>
    <w:rsid w:val="002A0865"/>
    <w:rsid w:val="002A12A0"/>
    <w:rsid w:val="002A25F4"/>
    <w:rsid w:val="002A2809"/>
    <w:rsid w:val="002A29B0"/>
    <w:rsid w:val="002A3219"/>
    <w:rsid w:val="002A39A6"/>
    <w:rsid w:val="002A481B"/>
    <w:rsid w:val="002A66D8"/>
    <w:rsid w:val="002A775F"/>
    <w:rsid w:val="002B003B"/>
    <w:rsid w:val="002B00AB"/>
    <w:rsid w:val="002B020D"/>
    <w:rsid w:val="002B17C4"/>
    <w:rsid w:val="002B55DE"/>
    <w:rsid w:val="002B5680"/>
    <w:rsid w:val="002B7698"/>
    <w:rsid w:val="002B77EF"/>
    <w:rsid w:val="002C2C96"/>
    <w:rsid w:val="002C3B47"/>
    <w:rsid w:val="002C493D"/>
    <w:rsid w:val="002C5C9A"/>
    <w:rsid w:val="002C646B"/>
    <w:rsid w:val="002C7FA4"/>
    <w:rsid w:val="002D06D6"/>
    <w:rsid w:val="002D0F8F"/>
    <w:rsid w:val="002D2255"/>
    <w:rsid w:val="002D296B"/>
    <w:rsid w:val="002D433C"/>
    <w:rsid w:val="002D5BCA"/>
    <w:rsid w:val="002D5F89"/>
    <w:rsid w:val="002D6170"/>
    <w:rsid w:val="002D6CAE"/>
    <w:rsid w:val="002D7214"/>
    <w:rsid w:val="002D786A"/>
    <w:rsid w:val="002D7F79"/>
    <w:rsid w:val="002E01B0"/>
    <w:rsid w:val="002E02AB"/>
    <w:rsid w:val="002E11C9"/>
    <w:rsid w:val="002E3BDC"/>
    <w:rsid w:val="002E4576"/>
    <w:rsid w:val="002E487B"/>
    <w:rsid w:val="002E7D40"/>
    <w:rsid w:val="002F107C"/>
    <w:rsid w:val="002F3E7C"/>
    <w:rsid w:val="002F51B1"/>
    <w:rsid w:val="002F5A81"/>
    <w:rsid w:val="002F61D8"/>
    <w:rsid w:val="00300E98"/>
    <w:rsid w:val="00303E43"/>
    <w:rsid w:val="00304105"/>
    <w:rsid w:val="00306A13"/>
    <w:rsid w:val="00310EA6"/>
    <w:rsid w:val="00311A81"/>
    <w:rsid w:val="00312077"/>
    <w:rsid w:val="003127E5"/>
    <w:rsid w:val="003136F6"/>
    <w:rsid w:val="00313A93"/>
    <w:rsid w:val="00314FDC"/>
    <w:rsid w:val="00315C95"/>
    <w:rsid w:val="00316433"/>
    <w:rsid w:val="00322DA1"/>
    <w:rsid w:val="003232DD"/>
    <w:rsid w:val="00323E25"/>
    <w:rsid w:val="0032470A"/>
    <w:rsid w:val="00325C45"/>
    <w:rsid w:val="003268F7"/>
    <w:rsid w:val="00330251"/>
    <w:rsid w:val="00332DEA"/>
    <w:rsid w:val="00332E79"/>
    <w:rsid w:val="00333A26"/>
    <w:rsid w:val="00333BBE"/>
    <w:rsid w:val="00334DFE"/>
    <w:rsid w:val="003357D5"/>
    <w:rsid w:val="00335921"/>
    <w:rsid w:val="00336435"/>
    <w:rsid w:val="00337895"/>
    <w:rsid w:val="00342385"/>
    <w:rsid w:val="003428A6"/>
    <w:rsid w:val="003439F5"/>
    <w:rsid w:val="00345DD0"/>
    <w:rsid w:val="0034699C"/>
    <w:rsid w:val="003471AA"/>
    <w:rsid w:val="00347E9A"/>
    <w:rsid w:val="0035211C"/>
    <w:rsid w:val="00353169"/>
    <w:rsid w:val="00355CF5"/>
    <w:rsid w:val="00355EB7"/>
    <w:rsid w:val="003576F1"/>
    <w:rsid w:val="00361002"/>
    <w:rsid w:val="00361BEB"/>
    <w:rsid w:val="003628B9"/>
    <w:rsid w:val="00363A41"/>
    <w:rsid w:val="00367DDE"/>
    <w:rsid w:val="003709B5"/>
    <w:rsid w:val="00373FD2"/>
    <w:rsid w:val="003744A2"/>
    <w:rsid w:val="00375565"/>
    <w:rsid w:val="003755B5"/>
    <w:rsid w:val="003761B6"/>
    <w:rsid w:val="003771CE"/>
    <w:rsid w:val="00380C30"/>
    <w:rsid w:val="00380F22"/>
    <w:rsid w:val="00381B06"/>
    <w:rsid w:val="00383417"/>
    <w:rsid w:val="0038431A"/>
    <w:rsid w:val="003845B0"/>
    <w:rsid w:val="00385C43"/>
    <w:rsid w:val="003860E2"/>
    <w:rsid w:val="003919DD"/>
    <w:rsid w:val="0039236D"/>
    <w:rsid w:val="00392975"/>
    <w:rsid w:val="00393316"/>
    <w:rsid w:val="00393B9D"/>
    <w:rsid w:val="00394F60"/>
    <w:rsid w:val="003951C5"/>
    <w:rsid w:val="00395496"/>
    <w:rsid w:val="003971AB"/>
    <w:rsid w:val="0039743F"/>
    <w:rsid w:val="00397DCD"/>
    <w:rsid w:val="003A0414"/>
    <w:rsid w:val="003A15F1"/>
    <w:rsid w:val="003A19A3"/>
    <w:rsid w:val="003A4221"/>
    <w:rsid w:val="003A51A0"/>
    <w:rsid w:val="003A61C5"/>
    <w:rsid w:val="003B05E4"/>
    <w:rsid w:val="003B085D"/>
    <w:rsid w:val="003B1458"/>
    <w:rsid w:val="003B3033"/>
    <w:rsid w:val="003B3E33"/>
    <w:rsid w:val="003B4FAD"/>
    <w:rsid w:val="003B5739"/>
    <w:rsid w:val="003B5A1D"/>
    <w:rsid w:val="003B5DEE"/>
    <w:rsid w:val="003B7068"/>
    <w:rsid w:val="003B77C2"/>
    <w:rsid w:val="003C1A37"/>
    <w:rsid w:val="003C23CE"/>
    <w:rsid w:val="003C2C0D"/>
    <w:rsid w:val="003C2E48"/>
    <w:rsid w:val="003C3410"/>
    <w:rsid w:val="003C3C18"/>
    <w:rsid w:val="003C4AD9"/>
    <w:rsid w:val="003C75A5"/>
    <w:rsid w:val="003D03AC"/>
    <w:rsid w:val="003D05ED"/>
    <w:rsid w:val="003D376D"/>
    <w:rsid w:val="003D54B2"/>
    <w:rsid w:val="003D6CA8"/>
    <w:rsid w:val="003E268F"/>
    <w:rsid w:val="003E6BA6"/>
    <w:rsid w:val="003E7F40"/>
    <w:rsid w:val="003F1F40"/>
    <w:rsid w:val="003F4523"/>
    <w:rsid w:val="003F4CB0"/>
    <w:rsid w:val="003F53B6"/>
    <w:rsid w:val="003F71E6"/>
    <w:rsid w:val="00400154"/>
    <w:rsid w:val="004038E2"/>
    <w:rsid w:val="0040423E"/>
    <w:rsid w:val="0040752A"/>
    <w:rsid w:val="00410103"/>
    <w:rsid w:val="0041099D"/>
    <w:rsid w:val="00411845"/>
    <w:rsid w:val="00415637"/>
    <w:rsid w:val="00415C9B"/>
    <w:rsid w:val="00415D9A"/>
    <w:rsid w:val="0041631A"/>
    <w:rsid w:val="00416565"/>
    <w:rsid w:val="00420AE3"/>
    <w:rsid w:val="00423430"/>
    <w:rsid w:val="004236BC"/>
    <w:rsid w:val="00423A49"/>
    <w:rsid w:val="00424795"/>
    <w:rsid w:val="0042525C"/>
    <w:rsid w:val="00425463"/>
    <w:rsid w:val="00425B2B"/>
    <w:rsid w:val="00425F10"/>
    <w:rsid w:val="00426C10"/>
    <w:rsid w:val="00430CA3"/>
    <w:rsid w:val="00432FEA"/>
    <w:rsid w:val="0043380E"/>
    <w:rsid w:val="00434E67"/>
    <w:rsid w:val="00437E55"/>
    <w:rsid w:val="004403AF"/>
    <w:rsid w:val="00447A95"/>
    <w:rsid w:val="00450762"/>
    <w:rsid w:val="00450C3B"/>
    <w:rsid w:val="00451ABD"/>
    <w:rsid w:val="00451C51"/>
    <w:rsid w:val="00452334"/>
    <w:rsid w:val="00455151"/>
    <w:rsid w:val="00461A9A"/>
    <w:rsid w:val="00461E56"/>
    <w:rsid w:val="00464FA7"/>
    <w:rsid w:val="0046531C"/>
    <w:rsid w:val="00466D91"/>
    <w:rsid w:val="00472890"/>
    <w:rsid w:val="0047348A"/>
    <w:rsid w:val="00475D2C"/>
    <w:rsid w:val="00475DE5"/>
    <w:rsid w:val="004774F7"/>
    <w:rsid w:val="00481A57"/>
    <w:rsid w:val="004824EA"/>
    <w:rsid w:val="00482F37"/>
    <w:rsid w:val="00483161"/>
    <w:rsid w:val="00483A48"/>
    <w:rsid w:val="00486D8E"/>
    <w:rsid w:val="00490B3F"/>
    <w:rsid w:val="004915BD"/>
    <w:rsid w:val="00494EF3"/>
    <w:rsid w:val="004954D6"/>
    <w:rsid w:val="00495E32"/>
    <w:rsid w:val="00496846"/>
    <w:rsid w:val="00497145"/>
    <w:rsid w:val="004974FA"/>
    <w:rsid w:val="004A170B"/>
    <w:rsid w:val="004A4FD5"/>
    <w:rsid w:val="004A515E"/>
    <w:rsid w:val="004A609D"/>
    <w:rsid w:val="004A750B"/>
    <w:rsid w:val="004B0312"/>
    <w:rsid w:val="004B1870"/>
    <w:rsid w:val="004B41D8"/>
    <w:rsid w:val="004B4955"/>
    <w:rsid w:val="004B4BFE"/>
    <w:rsid w:val="004B4E49"/>
    <w:rsid w:val="004B5498"/>
    <w:rsid w:val="004B7A6E"/>
    <w:rsid w:val="004B7D5A"/>
    <w:rsid w:val="004B7E65"/>
    <w:rsid w:val="004C31F6"/>
    <w:rsid w:val="004C5E62"/>
    <w:rsid w:val="004D3AB0"/>
    <w:rsid w:val="004D49F4"/>
    <w:rsid w:val="004D599B"/>
    <w:rsid w:val="004D5F66"/>
    <w:rsid w:val="004D7342"/>
    <w:rsid w:val="004D7BEA"/>
    <w:rsid w:val="004E0976"/>
    <w:rsid w:val="004E302C"/>
    <w:rsid w:val="004E3D1B"/>
    <w:rsid w:val="004E3DDF"/>
    <w:rsid w:val="004E443D"/>
    <w:rsid w:val="004E4737"/>
    <w:rsid w:val="004E55AB"/>
    <w:rsid w:val="004E6E94"/>
    <w:rsid w:val="004F1076"/>
    <w:rsid w:val="004F4B6C"/>
    <w:rsid w:val="004F504B"/>
    <w:rsid w:val="004F5D8F"/>
    <w:rsid w:val="00500B1F"/>
    <w:rsid w:val="0050100C"/>
    <w:rsid w:val="005019CD"/>
    <w:rsid w:val="00501B46"/>
    <w:rsid w:val="00503826"/>
    <w:rsid w:val="00504556"/>
    <w:rsid w:val="00504BDE"/>
    <w:rsid w:val="00507A3A"/>
    <w:rsid w:val="00511254"/>
    <w:rsid w:val="00511517"/>
    <w:rsid w:val="00513259"/>
    <w:rsid w:val="00516599"/>
    <w:rsid w:val="00520388"/>
    <w:rsid w:val="00520A0C"/>
    <w:rsid w:val="0052166B"/>
    <w:rsid w:val="005228A4"/>
    <w:rsid w:val="00522BD8"/>
    <w:rsid w:val="00523BF9"/>
    <w:rsid w:val="00523DC7"/>
    <w:rsid w:val="00523FEE"/>
    <w:rsid w:val="00524846"/>
    <w:rsid w:val="0052509F"/>
    <w:rsid w:val="00525EFB"/>
    <w:rsid w:val="0052632F"/>
    <w:rsid w:val="0052666D"/>
    <w:rsid w:val="00526E92"/>
    <w:rsid w:val="00531164"/>
    <w:rsid w:val="005370A7"/>
    <w:rsid w:val="00541A1F"/>
    <w:rsid w:val="005423CB"/>
    <w:rsid w:val="00543039"/>
    <w:rsid w:val="00543297"/>
    <w:rsid w:val="00543A77"/>
    <w:rsid w:val="00544475"/>
    <w:rsid w:val="00545C55"/>
    <w:rsid w:val="005477E4"/>
    <w:rsid w:val="00550226"/>
    <w:rsid w:val="00552B87"/>
    <w:rsid w:val="005532E3"/>
    <w:rsid w:val="00555ABF"/>
    <w:rsid w:val="00567292"/>
    <w:rsid w:val="00567E9D"/>
    <w:rsid w:val="00570791"/>
    <w:rsid w:val="005714F2"/>
    <w:rsid w:val="0057189E"/>
    <w:rsid w:val="00571A80"/>
    <w:rsid w:val="00572663"/>
    <w:rsid w:val="0057527A"/>
    <w:rsid w:val="00575DF9"/>
    <w:rsid w:val="00576061"/>
    <w:rsid w:val="00577CE4"/>
    <w:rsid w:val="005800CC"/>
    <w:rsid w:val="00581752"/>
    <w:rsid w:val="00585310"/>
    <w:rsid w:val="00590297"/>
    <w:rsid w:val="005947E7"/>
    <w:rsid w:val="0059504A"/>
    <w:rsid w:val="00595E08"/>
    <w:rsid w:val="00596CE9"/>
    <w:rsid w:val="005A0208"/>
    <w:rsid w:val="005A0FA3"/>
    <w:rsid w:val="005A1E92"/>
    <w:rsid w:val="005A3D1C"/>
    <w:rsid w:val="005A7F34"/>
    <w:rsid w:val="005B03DE"/>
    <w:rsid w:val="005B17B2"/>
    <w:rsid w:val="005B53B4"/>
    <w:rsid w:val="005B5A44"/>
    <w:rsid w:val="005C2269"/>
    <w:rsid w:val="005C31BB"/>
    <w:rsid w:val="005D03A1"/>
    <w:rsid w:val="005D0537"/>
    <w:rsid w:val="005D21FE"/>
    <w:rsid w:val="005D23BA"/>
    <w:rsid w:val="005D36BA"/>
    <w:rsid w:val="005D5A11"/>
    <w:rsid w:val="005D61A1"/>
    <w:rsid w:val="005E0E0B"/>
    <w:rsid w:val="005E1356"/>
    <w:rsid w:val="005E36CB"/>
    <w:rsid w:val="005E37B5"/>
    <w:rsid w:val="005E46AA"/>
    <w:rsid w:val="005E566C"/>
    <w:rsid w:val="005E5A3B"/>
    <w:rsid w:val="005E7B37"/>
    <w:rsid w:val="005F024C"/>
    <w:rsid w:val="005F033A"/>
    <w:rsid w:val="005F0954"/>
    <w:rsid w:val="005F1602"/>
    <w:rsid w:val="005F2275"/>
    <w:rsid w:val="005F2F70"/>
    <w:rsid w:val="005F49FA"/>
    <w:rsid w:val="005F593A"/>
    <w:rsid w:val="005F6C16"/>
    <w:rsid w:val="00600EE5"/>
    <w:rsid w:val="00600FD3"/>
    <w:rsid w:val="00602300"/>
    <w:rsid w:val="00602C9C"/>
    <w:rsid w:val="00602CA1"/>
    <w:rsid w:val="00606047"/>
    <w:rsid w:val="006069F1"/>
    <w:rsid w:val="00607EFB"/>
    <w:rsid w:val="00612E37"/>
    <w:rsid w:val="00614034"/>
    <w:rsid w:val="00614DB4"/>
    <w:rsid w:val="0061611A"/>
    <w:rsid w:val="006167E5"/>
    <w:rsid w:val="00620D34"/>
    <w:rsid w:val="006212DC"/>
    <w:rsid w:val="006217D8"/>
    <w:rsid w:val="006222AC"/>
    <w:rsid w:val="0062422A"/>
    <w:rsid w:val="0062424B"/>
    <w:rsid w:val="00624A06"/>
    <w:rsid w:val="006252B5"/>
    <w:rsid w:val="0063503E"/>
    <w:rsid w:val="006419C6"/>
    <w:rsid w:val="00642CB5"/>
    <w:rsid w:val="006435B4"/>
    <w:rsid w:val="00643D4B"/>
    <w:rsid w:val="006459EF"/>
    <w:rsid w:val="006500A5"/>
    <w:rsid w:val="00651B8B"/>
    <w:rsid w:val="00651E82"/>
    <w:rsid w:val="00651F40"/>
    <w:rsid w:val="0065286A"/>
    <w:rsid w:val="00653666"/>
    <w:rsid w:val="006540BC"/>
    <w:rsid w:val="00656270"/>
    <w:rsid w:val="00661588"/>
    <w:rsid w:val="0066171B"/>
    <w:rsid w:val="00667342"/>
    <w:rsid w:val="006679CC"/>
    <w:rsid w:val="00672880"/>
    <w:rsid w:val="00672AF2"/>
    <w:rsid w:val="00672DE8"/>
    <w:rsid w:val="00674DF9"/>
    <w:rsid w:val="0068152F"/>
    <w:rsid w:val="006815B6"/>
    <w:rsid w:val="0068303E"/>
    <w:rsid w:val="00684856"/>
    <w:rsid w:val="006848E9"/>
    <w:rsid w:val="0068507B"/>
    <w:rsid w:val="006869CB"/>
    <w:rsid w:val="00690C04"/>
    <w:rsid w:val="00693402"/>
    <w:rsid w:val="0069420C"/>
    <w:rsid w:val="00695C09"/>
    <w:rsid w:val="00695C4C"/>
    <w:rsid w:val="006964EC"/>
    <w:rsid w:val="00697B17"/>
    <w:rsid w:val="006A026C"/>
    <w:rsid w:val="006A03E3"/>
    <w:rsid w:val="006A0D58"/>
    <w:rsid w:val="006A1137"/>
    <w:rsid w:val="006A1858"/>
    <w:rsid w:val="006A1D56"/>
    <w:rsid w:val="006A2253"/>
    <w:rsid w:val="006A26E2"/>
    <w:rsid w:val="006A2970"/>
    <w:rsid w:val="006A39A3"/>
    <w:rsid w:val="006A4FB9"/>
    <w:rsid w:val="006B0A8F"/>
    <w:rsid w:val="006B0B04"/>
    <w:rsid w:val="006B2A93"/>
    <w:rsid w:val="006B3C5B"/>
    <w:rsid w:val="006B5AE1"/>
    <w:rsid w:val="006B5B4D"/>
    <w:rsid w:val="006C5554"/>
    <w:rsid w:val="006C6244"/>
    <w:rsid w:val="006C785D"/>
    <w:rsid w:val="006D09DD"/>
    <w:rsid w:val="006D1A6A"/>
    <w:rsid w:val="006D2028"/>
    <w:rsid w:val="006D26A9"/>
    <w:rsid w:val="006D27FF"/>
    <w:rsid w:val="006D6D2D"/>
    <w:rsid w:val="006E0C6F"/>
    <w:rsid w:val="006E12A8"/>
    <w:rsid w:val="006E32D5"/>
    <w:rsid w:val="006E3632"/>
    <w:rsid w:val="006E5A05"/>
    <w:rsid w:val="006F2EB6"/>
    <w:rsid w:val="006F3011"/>
    <w:rsid w:val="006F601F"/>
    <w:rsid w:val="006F7503"/>
    <w:rsid w:val="006F780B"/>
    <w:rsid w:val="00700E07"/>
    <w:rsid w:val="0070183F"/>
    <w:rsid w:val="007022C3"/>
    <w:rsid w:val="00702406"/>
    <w:rsid w:val="00704851"/>
    <w:rsid w:val="0070532F"/>
    <w:rsid w:val="00707533"/>
    <w:rsid w:val="0071075E"/>
    <w:rsid w:val="00712365"/>
    <w:rsid w:val="00712985"/>
    <w:rsid w:val="007130E6"/>
    <w:rsid w:val="00713A5B"/>
    <w:rsid w:val="00713E67"/>
    <w:rsid w:val="00714EC8"/>
    <w:rsid w:val="00714EF4"/>
    <w:rsid w:val="00715C05"/>
    <w:rsid w:val="00715F8B"/>
    <w:rsid w:val="007162BA"/>
    <w:rsid w:val="00716C56"/>
    <w:rsid w:val="00722EE9"/>
    <w:rsid w:val="00723437"/>
    <w:rsid w:val="00724602"/>
    <w:rsid w:val="00724F1D"/>
    <w:rsid w:val="0073047A"/>
    <w:rsid w:val="007306D2"/>
    <w:rsid w:val="00733608"/>
    <w:rsid w:val="0073438A"/>
    <w:rsid w:val="007354AB"/>
    <w:rsid w:val="00735C15"/>
    <w:rsid w:val="00735DF3"/>
    <w:rsid w:val="00737AAE"/>
    <w:rsid w:val="007409CF"/>
    <w:rsid w:val="00741CBE"/>
    <w:rsid w:val="007425EF"/>
    <w:rsid w:val="0074538E"/>
    <w:rsid w:val="007455EF"/>
    <w:rsid w:val="007460F6"/>
    <w:rsid w:val="00746187"/>
    <w:rsid w:val="00747457"/>
    <w:rsid w:val="007508ED"/>
    <w:rsid w:val="00750BF5"/>
    <w:rsid w:val="00752842"/>
    <w:rsid w:val="007529D0"/>
    <w:rsid w:val="00753653"/>
    <w:rsid w:val="00753CAB"/>
    <w:rsid w:val="00754823"/>
    <w:rsid w:val="00755D39"/>
    <w:rsid w:val="00757B7A"/>
    <w:rsid w:val="00757EEE"/>
    <w:rsid w:val="007603CA"/>
    <w:rsid w:val="00765166"/>
    <w:rsid w:val="00765419"/>
    <w:rsid w:val="007659DD"/>
    <w:rsid w:val="00766B13"/>
    <w:rsid w:val="00767D96"/>
    <w:rsid w:val="00770D39"/>
    <w:rsid w:val="0077390E"/>
    <w:rsid w:val="0077515C"/>
    <w:rsid w:val="0077637C"/>
    <w:rsid w:val="00776559"/>
    <w:rsid w:val="00780BEC"/>
    <w:rsid w:val="00781A43"/>
    <w:rsid w:val="007820E4"/>
    <w:rsid w:val="00782568"/>
    <w:rsid w:val="0078522F"/>
    <w:rsid w:val="00786B14"/>
    <w:rsid w:val="0079049A"/>
    <w:rsid w:val="00790521"/>
    <w:rsid w:val="0079239F"/>
    <w:rsid w:val="007A03F6"/>
    <w:rsid w:val="007A0E22"/>
    <w:rsid w:val="007A186A"/>
    <w:rsid w:val="007A2192"/>
    <w:rsid w:val="007A2C24"/>
    <w:rsid w:val="007A2D80"/>
    <w:rsid w:val="007A42A4"/>
    <w:rsid w:val="007A48AE"/>
    <w:rsid w:val="007A5CA7"/>
    <w:rsid w:val="007A77D0"/>
    <w:rsid w:val="007B2320"/>
    <w:rsid w:val="007B275D"/>
    <w:rsid w:val="007B2F4A"/>
    <w:rsid w:val="007B3BF3"/>
    <w:rsid w:val="007B6A30"/>
    <w:rsid w:val="007C216C"/>
    <w:rsid w:val="007C279D"/>
    <w:rsid w:val="007C2F3C"/>
    <w:rsid w:val="007C4BDA"/>
    <w:rsid w:val="007C5503"/>
    <w:rsid w:val="007C6006"/>
    <w:rsid w:val="007C76B2"/>
    <w:rsid w:val="007C7952"/>
    <w:rsid w:val="007C7F55"/>
    <w:rsid w:val="007D0069"/>
    <w:rsid w:val="007D1304"/>
    <w:rsid w:val="007D2931"/>
    <w:rsid w:val="007D2EFA"/>
    <w:rsid w:val="007D317B"/>
    <w:rsid w:val="007D36F1"/>
    <w:rsid w:val="007D3D97"/>
    <w:rsid w:val="007D475C"/>
    <w:rsid w:val="007D6C34"/>
    <w:rsid w:val="007D72EE"/>
    <w:rsid w:val="007E18A8"/>
    <w:rsid w:val="007E1AF4"/>
    <w:rsid w:val="007E2B22"/>
    <w:rsid w:val="007E3319"/>
    <w:rsid w:val="007E3FEC"/>
    <w:rsid w:val="007E424C"/>
    <w:rsid w:val="007E5A9E"/>
    <w:rsid w:val="007E5E66"/>
    <w:rsid w:val="007E6680"/>
    <w:rsid w:val="007F19D6"/>
    <w:rsid w:val="007F43B0"/>
    <w:rsid w:val="007F722D"/>
    <w:rsid w:val="007F76D4"/>
    <w:rsid w:val="007F77E1"/>
    <w:rsid w:val="0080014F"/>
    <w:rsid w:val="008001F1"/>
    <w:rsid w:val="00800257"/>
    <w:rsid w:val="008005C2"/>
    <w:rsid w:val="00800900"/>
    <w:rsid w:val="0080546E"/>
    <w:rsid w:val="008072D6"/>
    <w:rsid w:val="00807654"/>
    <w:rsid w:val="00810918"/>
    <w:rsid w:val="00811064"/>
    <w:rsid w:val="00812C5C"/>
    <w:rsid w:val="008173F2"/>
    <w:rsid w:val="00820237"/>
    <w:rsid w:val="00821C49"/>
    <w:rsid w:val="00822815"/>
    <w:rsid w:val="00823321"/>
    <w:rsid w:val="00825F45"/>
    <w:rsid w:val="00826127"/>
    <w:rsid w:val="008264F0"/>
    <w:rsid w:val="00827670"/>
    <w:rsid w:val="00830003"/>
    <w:rsid w:val="00832A9D"/>
    <w:rsid w:val="0083365F"/>
    <w:rsid w:val="00835619"/>
    <w:rsid w:val="0084166F"/>
    <w:rsid w:val="00842A53"/>
    <w:rsid w:val="00842D62"/>
    <w:rsid w:val="00843655"/>
    <w:rsid w:val="00843716"/>
    <w:rsid w:val="0084373F"/>
    <w:rsid w:val="008440B6"/>
    <w:rsid w:val="00845345"/>
    <w:rsid w:val="0084556F"/>
    <w:rsid w:val="00845DEB"/>
    <w:rsid w:val="00846604"/>
    <w:rsid w:val="00847534"/>
    <w:rsid w:val="00850AFD"/>
    <w:rsid w:val="00850DE5"/>
    <w:rsid w:val="008527A4"/>
    <w:rsid w:val="008542C7"/>
    <w:rsid w:val="00854C13"/>
    <w:rsid w:val="00855FB4"/>
    <w:rsid w:val="008569A9"/>
    <w:rsid w:val="00857D52"/>
    <w:rsid w:val="00861DB9"/>
    <w:rsid w:val="00862509"/>
    <w:rsid w:val="008637D2"/>
    <w:rsid w:val="0086428C"/>
    <w:rsid w:val="008644EA"/>
    <w:rsid w:val="008657E8"/>
    <w:rsid w:val="008662F9"/>
    <w:rsid w:val="008679DF"/>
    <w:rsid w:val="00867A2F"/>
    <w:rsid w:val="00870A28"/>
    <w:rsid w:val="00872347"/>
    <w:rsid w:val="00874020"/>
    <w:rsid w:val="00875CAA"/>
    <w:rsid w:val="0087608A"/>
    <w:rsid w:val="008760A7"/>
    <w:rsid w:val="00876D93"/>
    <w:rsid w:val="008809B1"/>
    <w:rsid w:val="008816F9"/>
    <w:rsid w:val="0088214D"/>
    <w:rsid w:val="008827A1"/>
    <w:rsid w:val="00882877"/>
    <w:rsid w:val="0088321E"/>
    <w:rsid w:val="00883DE2"/>
    <w:rsid w:val="00884FD2"/>
    <w:rsid w:val="0088622F"/>
    <w:rsid w:val="008863B4"/>
    <w:rsid w:val="00886470"/>
    <w:rsid w:val="008879AA"/>
    <w:rsid w:val="0089082F"/>
    <w:rsid w:val="00890E00"/>
    <w:rsid w:val="00891945"/>
    <w:rsid w:val="0089306C"/>
    <w:rsid w:val="00893503"/>
    <w:rsid w:val="00895124"/>
    <w:rsid w:val="00896534"/>
    <w:rsid w:val="0089731D"/>
    <w:rsid w:val="008974EF"/>
    <w:rsid w:val="008A6537"/>
    <w:rsid w:val="008A7E9B"/>
    <w:rsid w:val="008B0722"/>
    <w:rsid w:val="008B21F1"/>
    <w:rsid w:val="008B578E"/>
    <w:rsid w:val="008C0DAF"/>
    <w:rsid w:val="008C1ABD"/>
    <w:rsid w:val="008C22B4"/>
    <w:rsid w:val="008C458D"/>
    <w:rsid w:val="008C66AC"/>
    <w:rsid w:val="008C6B28"/>
    <w:rsid w:val="008C7A9E"/>
    <w:rsid w:val="008C7BCC"/>
    <w:rsid w:val="008D0868"/>
    <w:rsid w:val="008D08D7"/>
    <w:rsid w:val="008D1921"/>
    <w:rsid w:val="008D2DE0"/>
    <w:rsid w:val="008D6227"/>
    <w:rsid w:val="008D6965"/>
    <w:rsid w:val="008D7C13"/>
    <w:rsid w:val="008E1595"/>
    <w:rsid w:val="008E474C"/>
    <w:rsid w:val="008E5DB9"/>
    <w:rsid w:val="008F0FA2"/>
    <w:rsid w:val="008F1526"/>
    <w:rsid w:val="008F211B"/>
    <w:rsid w:val="008F5832"/>
    <w:rsid w:val="008F65AF"/>
    <w:rsid w:val="008F68BC"/>
    <w:rsid w:val="00900B00"/>
    <w:rsid w:val="009010B2"/>
    <w:rsid w:val="00901E20"/>
    <w:rsid w:val="0090565A"/>
    <w:rsid w:val="00906432"/>
    <w:rsid w:val="00907AFF"/>
    <w:rsid w:val="00907C15"/>
    <w:rsid w:val="00910BE5"/>
    <w:rsid w:val="009122C0"/>
    <w:rsid w:val="0091259C"/>
    <w:rsid w:val="00912E9C"/>
    <w:rsid w:val="00916C16"/>
    <w:rsid w:val="00917045"/>
    <w:rsid w:val="00926AB3"/>
    <w:rsid w:val="009308C8"/>
    <w:rsid w:val="009316BA"/>
    <w:rsid w:val="00932FCE"/>
    <w:rsid w:val="0093509E"/>
    <w:rsid w:val="00935105"/>
    <w:rsid w:val="009352A5"/>
    <w:rsid w:val="00936571"/>
    <w:rsid w:val="0093660A"/>
    <w:rsid w:val="00940AAF"/>
    <w:rsid w:val="00942E69"/>
    <w:rsid w:val="00943782"/>
    <w:rsid w:val="0094381A"/>
    <w:rsid w:val="009441BD"/>
    <w:rsid w:val="00945255"/>
    <w:rsid w:val="00945602"/>
    <w:rsid w:val="00945640"/>
    <w:rsid w:val="00945842"/>
    <w:rsid w:val="00945D28"/>
    <w:rsid w:val="00951000"/>
    <w:rsid w:val="009516B6"/>
    <w:rsid w:val="00954C11"/>
    <w:rsid w:val="00956A09"/>
    <w:rsid w:val="00957191"/>
    <w:rsid w:val="00957298"/>
    <w:rsid w:val="00960C0A"/>
    <w:rsid w:val="0096100E"/>
    <w:rsid w:val="009633A4"/>
    <w:rsid w:val="0096418C"/>
    <w:rsid w:val="00964ED3"/>
    <w:rsid w:val="009653DD"/>
    <w:rsid w:val="009661F4"/>
    <w:rsid w:val="009673A8"/>
    <w:rsid w:val="00973556"/>
    <w:rsid w:val="00973759"/>
    <w:rsid w:val="00974BA9"/>
    <w:rsid w:val="00975554"/>
    <w:rsid w:val="00975F7D"/>
    <w:rsid w:val="00977005"/>
    <w:rsid w:val="00977A12"/>
    <w:rsid w:val="0098086C"/>
    <w:rsid w:val="0098289D"/>
    <w:rsid w:val="00984A24"/>
    <w:rsid w:val="0099239A"/>
    <w:rsid w:val="009930BD"/>
    <w:rsid w:val="00994DA7"/>
    <w:rsid w:val="00995269"/>
    <w:rsid w:val="00995ECB"/>
    <w:rsid w:val="00996A8E"/>
    <w:rsid w:val="009A13B4"/>
    <w:rsid w:val="009A2876"/>
    <w:rsid w:val="009A2B87"/>
    <w:rsid w:val="009A3052"/>
    <w:rsid w:val="009A4859"/>
    <w:rsid w:val="009A489A"/>
    <w:rsid w:val="009A4CCC"/>
    <w:rsid w:val="009A5FE2"/>
    <w:rsid w:val="009A71FE"/>
    <w:rsid w:val="009A73A7"/>
    <w:rsid w:val="009A7C1F"/>
    <w:rsid w:val="009B00B4"/>
    <w:rsid w:val="009B00E1"/>
    <w:rsid w:val="009B02FC"/>
    <w:rsid w:val="009B4E49"/>
    <w:rsid w:val="009B5DB3"/>
    <w:rsid w:val="009B6F7E"/>
    <w:rsid w:val="009B7136"/>
    <w:rsid w:val="009C085C"/>
    <w:rsid w:val="009C086B"/>
    <w:rsid w:val="009C184D"/>
    <w:rsid w:val="009C22D2"/>
    <w:rsid w:val="009C2ACF"/>
    <w:rsid w:val="009C2B07"/>
    <w:rsid w:val="009C423E"/>
    <w:rsid w:val="009C440A"/>
    <w:rsid w:val="009C4968"/>
    <w:rsid w:val="009C4D2F"/>
    <w:rsid w:val="009C587E"/>
    <w:rsid w:val="009D0EAD"/>
    <w:rsid w:val="009D1E84"/>
    <w:rsid w:val="009D1ECC"/>
    <w:rsid w:val="009D34EE"/>
    <w:rsid w:val="009D39EA"/>
    <w:rsid w:val="009D5699"/>
    <w:rsid w:val="009D7FEE"/>
    <w:rsid w:val="009E1F5C"/>
    <w:rsid w:val="009E487B"/>
    <w:rsid w:val="009E6871"/>
    <w:rsid w:val="009E71EC"/>
    <w:rsid w:val="009F113E"/>
    <w:rsid w:val="009F1BFB"/>
    <w:rsid w:val="009F5D99"/>
    <w:rsid w:val="009F685D"/>
    <w:rsid w:val="009F69AC"/>
    <w:rsid w:val="009F73CE"/>
    <w:rsid w:val="00A01A90"/>
    <w:rsid w:val="00A01D4A"/>
    <w:rsid w:val="00A024DB"/>
    <w:rsid w:val="00A02793"/>
    <w:rsid w:val="00A0310D"/>
    <w:rsid w:val="00A03E72"/>
    <w:rsid w:val="00A0455B"/>
    <w:rsid w:val="00A056D2"/>
    <w:rsid w:val="00A06B6F"/>
    <w:rsid w:val="00A07B7C"/>
    <w:rsid w:val="00A10318"/>
    <w:rsid w:val="00A13FB4"/>
    <w:rsid w:val="00A1450E"/>
    <w:rsid w:val="00A15E53"/>
    <w:rsid w:val="00A23C4D"/>
    <w:rsid w:val="00A240FC"/>
    <w:rsid w:val="00A24296"/>
    <w:rsid w:val="00A25240"/>
    <w:rsid w:val="00A254E9"/>
    <w:rsid w:val="00A255AA"/>
    <w:rsid w:val="00A2699E"/>
    <w:rsid w:val="00A26F0B"/>
    <w:rsid w:val="00A2751F"/>
    <w:rsid w:val="00A3000F"/>
    <w:rsid w:val="00A309F3"/>
    <w:rsid w:val="00A3261D"/>
    <w:rsid w:val="00A33445"/>
    <w:rsid w:val="00A33B5D"/>
    <w:rsid w:val="00A341CE"/>
    <w:rsid w:val="00A36257"/>
    <w:rsid w:val="00A42C8A"/>
    <w:rsid w:val="00A42EEC"/>
    <w:rsid w:val="00A4313A"/>
    <w:rsid w:val="00A438F2"/>
    <w:rsid w:val="00A455C3"/>
    <w:rsid w:val="00A47CEE"/>
    <w:rsid w:val="00A54088"/>
    <w:rsid w:val="00A54540"/>
    <w:rsid w:val="00A5499E"/>
    <w:rsid w:val="00A57443"/>
    <w:rsid w:val="00A60065"/>
    <w:rsid w:val="00A61C05"/>
    <w:rsid w:val="00A62A76"/>
    <w:rsid w:val="00A64F82"/>
    <w:rsid w:val="00A66C07"/>
    <w:rsid w:val="00A70D37"/>
    <w:rsid w:val="00A719D0"/>
    <w:rsid w:val="00A7400F"/>
    <w:rsid w:val="00A74A35"/>
    <w:rsid w:val="00A76B1C"/>
    <w:rsid w:val="00A81146"/>
    <w:rsid w:val="00A812D5"/>
    <w:rsid w:val="00A815B9"/>
    <w:rsid w:val="00A83CCE"/>
    <w:rsid w:val="00A86E32"/>
    <w:rsid w:val="00A87EC0"/>
    <w:rsid w:val="00A918E7"/>
    <w:rsid w:val="00A93951"/>
    <w:rsid w:val="00A95021"/>
    <w:rsid w:val="00A96E58"/>
    <w:rsid w:val="00A972DD"/>
    <w:rsid w:val="00AA0784"/>
    <w:rsid w:val="00AA19EC"/>
    <w:rsid w:val="00AA765D"/>
    <w:rsid w:val="00AB000F"/>
    <w:rsid w:val="00AB1728"/>
    <w:rsid w:val="00AB3333"/>
    <w:rsid w:val="00AB3915"/>
    <w:rsid w:val="00AB3E85"/>
    <w:rsid w:val="00AB40D1"/>
    <w:rsid w:val="00AB4E21"/>
    <w:rsid w:val="00AB51B7"/>
    <w:rsid w:val="00AB634D"/>
    <w:rsid w:val="00AC3813"/>
    <w:rsid w:val="00AC3DBE"/>
    <w:rsid w:val="00AC4842"/>
    <w:rsid w:val="00AC4D28"/>
    <w:rsid w:val="00AC6AA5"/>
    <w:rsid w:val="00AC71D0"/>
    <w:rsid w:val="00AC7861"/>
    <w:rsid w:val="00AC7914"/>
    <w:rsid w:val="00AE1B95"/>
    <w:rsid w:val="00AE2734"/>
    <w:rsid w:val="00AE301B"/>
    <w:rsid w:val="00AE5077"/>
    <w:rsid w:val="00AE5228"/>
    <w:rsid w:val="00AE53F6"/>
    <w:rsid w:val="00AE6490"/>
    <w:rsid w:val="00AF0B2E"/>
    <w:rsid w:val="00AF0E7B"/>
    <w:rsid w:val="00AF2500"/>
    <w:rsid w:val="00AF2B49"/>
    <w:rsid w:val="00AF5813"/>
    <w:rsid w:val="00AF5B96"/>
    <w:rsid w:val="00AF68E2"/>
    <w:rsid w:val="00AF6AB8"/>
    <w:rsid w:val="00B02182"/>
    <w:rsid w:val="00B0367D"/>
    <w:rsid w:val="00B03E32"/>
    <w:rsid w:val="00B0637F"/>
    <w:rsid w:val="00B07385"/>
    <w:rsid w:val="00B07957"/>
    <w:rsid w:val="00B07C58"/>
    <w:rsid w:val="00B12436"/>
    <w:rsid w:val="00B13751"/>
    <w:rsid w:val="00B142AB"/>
    <w:rsid w:val="00B20766"/>
    <w:rsid w:val="00B222B8"/>
    <w:rsid w:val="00B231C8"/>
    <w:rsid w:val="00B23DCC"/>
    <w:rsid w:val="00B24CA6"/>
    <w:rsid w:val="00B25606"/>
    <w:rsid w:val="00B25775"/>
    <w:rsid w:val="00B25797"/>
    <w:rsid w:val="00B31762"/>
    <w:rsid w:val="00B32C25"/>
    <w:rsid w:val="00B34CCF"/>
    <w:rsid w:val="00B34D4B"/>
    <w:rsid w:val="00B35E8C"/>
    <w:rsid w:val="00B36795"/>
    <w:rsid w:val="00B43AE1"/>
    <w:rsid w:val="00B4429E"/>
    <w:rsid w:val="00B44E7C"/>
    <w:rsid w:val="00B453EC"/>
    <w:rsid w:val="00B4573C"/>
    <w:rsid w:val="00B467AA"/>
    <w:rsid w:val="00B46CEE"/>
    <w:rsid w:val="00B5103E"/>
    <w:rsid w:val="00B51EFD"/>
    <w:rsid w:val="00B528C8"/>
    <w:rsid w:val="00B52B34"/>
    <w:rsid w:val="00B53D40"/>
    <w:rsid w:val="00B55859"/>
    <w:rsid w:val="00B56F18"/>
    <w:rsid w:val="00B60A44"/>
    <w:rsid w:val="00B60B45"/>
    <w:rsid w:val="00B60EE8"/>
    <w:rsid w:val="00B60F79"/>
    <w:rsid w:val="00B62185"/>
    <w:rsid w:val="00B66A34"/>
    <w:rsid w:val="00B67D08"/>
    <w:rsid w:val="00B7529F"/>
    <w:rsid w:val="00B75A92"/>
    <w:rsid w:val="00B76027"/>
    <w:rsid w:val="00B761DB"/>
    <w:rsid w:val="00B76572"/>
    <w:rsid w:val="00B80C1E"/>
    <w:rsid w:val="00B80E54"/>
    <w:rsid w:val="00B80E75"/>
    <w:rsid w:val="00B8279C"/>
    <w:rsid w:val="00B83E28"/>
    <w:rsid w:val="00B86F1B"/>
    <w:rsid w:val="00B91914"/>
    <w:rsid w:val="00B93902"/>
    <w:rsid w:val="00B93EF4"/>
    <w:rsid w:val="00B9644E"/>
    <w:rsid w:val="00B96776"/>
    <w:rsid w:val="00B96D4A"/>
    <w:rsid w:val="00B975E3"/>
    <w:rsid w:val="00B977EC"/>
    <w:rsid w:val="00BA0419"/>
    <w:rsid w:val="00BA1998"/>
    <w:rsid w:val="00BA45F6"/>
    <w:rsid w:val="00BA47B6"/>
    <w:rsid w:val="00BA5E3A"/>
    <w:rsid w:val="00BA6D16"/>
    <w:rsid w:val="00BB1116"/>
    <w:rsid w:val="00BB2DC8"/>
    <w:rsid w:val="00BB336E"/>
    <w:rsid w:val="00BB33A7"/>
    <w:rsid w:val="00BB3884"/>
    <w:rsid w:val="00BB4023"/>
    <w:rsid w:val="00BB43B1"/>
    <w:rsid w:val="00BB43EF"/>
    <w:rsid w:val="00BB4F87"/>
    <w:rsid w:val="00BB53C8"/>
    <w:rsid w:val="00BB5E26"/>
    <w:rsid w:val="00BB6D1C"/>
    <w:rsid w:val="00BB7555"/>
    <w:rsid w:val="00BC03D6"/>
    <w:rsid w:val="00BC1293"/>
    <w:rsid w:val="00BC1606"/>
    <w:rsid w:val="00BC2123"/>
    <w:rsid w:val="00BC43CA"/>
    <w:rsid w:val="00BC4894"/>
    <w:rsid w:val="00BC5D28"/>
    <w:rsid w:val="00BC6C5A"/>
    <w:rsid w:val="00BD0624"/>
    <w:rsid w:val="00BD09D1"/>
    <w:rsid w:val="00BD3969"/>
    <w:rsid w:val="00BD4206"/>
    <w:rsid w:val="00BD451C"/>
    <w:rsid w:val="00BD4E47"/>
    <w:rsid w:val="00BE07E4"/>
    <w:rsid w:val="00BE210B"/>
    <w:rsid w:val="00BE39DF"/>
    <w:rsid w:val="00BE4FA1"/>
    <w:rsid w:val="00BE53A3"/>
    <w:rsid w:val="00BE64B5"/>
    <w:rsid w:val="00BE6F46"/>
    <w:rsid w:val="00BE6FCB"/>
    <w:rsid w:val="00BE7E5E"/>
    <w:rsid w:val="00BE7E71"/>
    <w:rsid w:val="00BF230E"/>
    <w:rsid w:val="00BF2384"/>
    <w:rsid w:val="00BF37E6"/>
    <w:rsid w:val="00BF3C9C"/>
    <w:rsid w:val="00BF42A5"/>
    <w:rsid w:val="00BF4854"/>
    <w:rsid w:val="00BF4D99"/>
    <w:rsid w:val="00C0097B"/>
    <w:rsid w:val="00C00C50"/>
    <w:rsid w:val="00C035EE"/>
    <w:rsid w:val="00C04EE9"/>
    <w:rsid w:val="00C1188C"/>
    <w:rsid w:val="00C11A3D"/>
    <w:rsid w:val="00C17D12"/>
    <w:rsid w:val="00C204A6"/>
    <w:rsid w:val="00C24E2A"/>
    <w:rsid w:val="00C25282"/>
    <w:rsid w:val="00C25E26"/>
    <w:rsid w:val="00C3199E"/>
    <w:rsid w:val="00C326C8"/>
    <w:rsid w:val="00C34155"/>
    <w:rsid w:val="00C358DA"/>
    <w:rsid w:val="00C35BBA"/>
    <w:rsid w:val="00C35E39"/>
    <w:rsid w:val="00C37E1B"/>
    <w:rsid w:val="00C44E0F"/>
    <w:rsid w:val="00C4513E"/>
    <w:rsid w:val="00C4697F"/>
    <w:rsid w:val="00C46FAE"/>
    <w:rsid w:val="00C47E01"/>
    <w:rsid w:val="00C52CBB"/>
    <w:rsid w:val="00C52F7B"/>
    <w:rsid w:val="00C53FC7"/>
    <w:rsid w:val="00C545E0"/>
    <w:rsid w:val="00C5497D"/>
    <w:rsid w:val="00C603C3"/>
    <w:rsid w:val="00C60475"/>
    <w:rsid w:val="00C63B2E"/>
    <w:rsid w:val="00C64513"/>
    <w:rsid w:val="00C6629C"/>
    <w:rsid w:val="00C663E8"/>
    <w:rsid w:val="00C66A63"/>
    <w:rsid w:val="00C703EA"/>
    <w:rsid w:val="00C74FA8"/>
    <w:rsid w:val="00C75407"/>
    <w:rsid w:val="00C76939"/>
    <w:rsid w:val="00C81B37"/>
    <w:rsid w:val="00C82A9B"/>
    <w:rsid w:val="00C82BCB"/>
    <w:rsid w:val="00C82C41"/>
    <w:rsid w:val="00C8320C"/>
    <w:rsid w:val="00C904D5"/>
    <w:rsid w:val="00C93478"/>
    <w:rsid w:val="00C93ECA"/>
    <w:rsid w:val="00C94429"/>
    <w:rsid w:val="00C94A6F"/>
    <w:rsid w:val="00CA01AC"/>
    <w:rsid w:val="00CA046E"/>
    <w:rsid w:val="00CA096A"/>
    <w:rsid w:val="00CA1920"/>
    <w:rsid w:val="00CA1F08"/>
    <w:rsid w:val="00CA315F"/>
    <w:rsid w:val="00CA3AD8"/>
    <w:rsid w:val="00CA4CC8"/>
    <w:rsid w:val="00CA7964"/>
    <w:rsid w:val="00CB17AA"/>
    <w:rsid w:val="00CB2B71"/>
    <w:rsid w:val="00CB2E14"/>
    <w:rsid w:val="00CB684A"/>
    <w:rsid w:val="00CC1195"/>
    <w:rsid w:val="00CC3D38"/>
    <w:rsid w:val="00CC452F"/>
    <w:rsid w:val="00CC5351"/>
    <w:rsid w:val="00CC64B6"/>
    <w:rsid w:val="00CD11DE"/>
    <w:rsid w:val="00CD1D8A"/>
    <w:rsid w:val="00CD1DDC"/>
    <w:rsid w:val="00CD275A"/>
    <w:rsid w:val="00CD3ACA"/>
    <w:rsid w:val="00CD518D"/>
    <w:rsid w:val="00CD617A"/>
    <w:rsid w:val="00CD6800"/>
    <w:rsid w:val="00CD6F6E"/>
    <w:rsid w:val="00CD7B8F"/>
    <w:rsid w:val="00CE1166"/>
    <w:rsid w:val="00CE2D64"/>
    <w:rsid w:val="00CE6D73"/>
    <w:rsid w:val="00CE6D93"/>
    <w:rsid w:val="00CF2CD2"/>
    <w:rsid w:val="00CF3FCD"/>
    <w:rsid w:val="00CF548F"/>
    <w:rsid w:val="00CF5CA9"/>
    <w:rsid w:val="00CF5E69"/>
    <w:rsid w:val="00CF784F"/>
    <w:rsid w:val="00CF7A6E"/>
    <w:rsid w:val="00D0048E"/>
    <w:rsid w:val="00D01CF6"/>
    <w:rsid w:val="00D03B68"/>
    <w:rsid w:val="00D044C5"/>
    <w:rsid w:val="00D10347"/>
    <w:rsid w:val="00D10493"/>
    <w:rsid w:val="00D1126F"/>
    <w:rsid w:val="00D13EF2"/>
    <w:rsid w:val="00D140AA"/>
    <w:rsid w:val="00D14E52"/>
    <w:rsid w:val="00D15A3A"/>
    <w:rsid w:val="00D160AD"/>
    <w:rsid w:val="00D174E0"/>
    <w:rsid w:val="00D17634"/>
    <w:rsid w:val="00D17AB0"/>
    <w:rsid w:val="00D20B58"/>
    <w:rsid w:val="00D21BA4"/>
    <w:rsid w:val="00D226CE"/>
    <w:rsid w:val="00D23528"/>
    <w:rsid w:val="00D24E54"/>
    <w:rsid w:val="00D25E23"/>
    <w:rsid w:val="00D27504"/>
    <w:rsid w:val="00D27DFF"/>
    <w:rsid w:val="00D300BC"/>
    <w:rsid w:val="00D32904"/>
    <w:rsid w:val="00D33A96"/>
    <w:rsid w:val="00D34CB9"/>
    <w:rsid w:val="00D406AB"/>
    <w:rsid w:val="00D4118E"/>
    <w:rsid w:val="00D41491"/>
    <w:rsid w:val="00D4215E"/>
    <w:rsid w:val="00D42298"/>
    <w:rsid w:val="00D42A41"/>
    <w:rsid w:val="00D46238"/>
    <w:rsid w:val="00D46DC5"/>
    <w:rsid w:val="00D5012C"/>
    <w:rsid w:val="00D504B8"/>
    <w:rsid w:val="00D50F1D"/>
    <w:rsid w:val="00D5645E"/>
    <w:rsid w:val="00D5690C"/>
    <w:rsid w:val="00D577C3"/>
    <w:rsid w:val="00D60BBC"/>
    <w:rsid w:val="00D612DE"/>
    <w:rsid w:val="00D61DCE"/>
    <w:rsid w:val="00D61EA3"/>
    <w:rsid w:val="00D642E3"/>
    <w:rsid w:val="00D6677C"/>
    <w:rsid w:val="00D67E34"/>
    <w:rsid w:val="00D70C1D"/>
    <w:rsid w:val="00D72189"/>
    <w:rsid w:val="00D738EE"/>
    <w:rsid w:val="00D749C3"/>
    <w:rsid w:val="00D75D65"/>
    <w:rsid w:val="00D75D81"/>
    <w:rsid w:val="00D763C2"/>
    <w:rsid w:val="00D770CE"/>
    <w:rsid w:val="00D80A10"/>
    <w:rsid w:val="00D81095"/>
    <w:rsid w:val="00D81EDB"/>
    <w:rsid w:val="00D81FF0"/>
    <w:rsid w:val="00D82097"/>
    <w:rsid w:val="00D825B3"/>
    <w:rsid w:val="00D83125"/>
    <w:rsid w:val="00D84526"/>
    <w:rsid w:val="00D8483D"/>
    <w:rsid w:val="00D87A95"/>
    <w:rsid w:val="00D901BC"/>
    <w:rsid w:val="00D9430C"/>
    <w:rsid w:val="00D95AAD"/>
    <w:rsid w:val="00D9644F"/>
    <w:rsid w:val="00D97927"/>
    <w:rsid w:val="00DA09B6"/>
    <w:rsid w:val="00DA1739"/>
    <w:rsid w:val="00DA3522"/>
    <w:rsid w:val="00DA436F"/>
    <w:rsid w:val="00DA4889"/>
    <w:rsid w:val="00DA4A5B"/>
    <w:rsid w:val="00DA6111"/>
    <w:rsid w:val="00DA6F02"/>
    <w:rsid w:val="00DA75C4"/>
    <w:rsid w:val="00DB3DCC"/>
    <w:rsid w:val="00DB4608"/>
    <w:rsid w:val="00DB4E30"/>
    <w:rsid w:val="00DB4EB5"/>
    <w:rsid w:val="00DB4F25"/>
    <w:rsid w:val="00DB4F7F"/>
    <w:rsid w:val="00DB660D"/>
    <w:rsid w:val="00DB78FF"/>
    <w:rsid w:val="00DC1510"/>
    <w:rsid w:val="00DC6507"/>
    <w:rsid w:val="00DD0C22"/>
    <w:rsid w:val="00DD114F"/>
    <w:rsid w:val="00DD3094"/>
    <w:rsid w:val="00DD3CF2"/>
    <w:rsid w:val="00DD6E7A"/>
    <w:rsid w:val="00DE0596"/>
    <w:rsid w:val="00DE0940"/>
    <w:rsid w:val="00DE299F"/>
    <w:rsid w:val="00DE2E70"/>
    <w:rsid w:val="00DE3A52"/>
    <w:rsid w:val="00DE491D"/>
    <w:rsid w:val="00DE60AC"/>
    <w:rsid w:val="00DE7FDC"/>
    <w:rsid w:val="00DF2237"/>
    <w:rsid w:val="00DF310A"/>
    <w:rsid w:val="00DF314C"/>
    <w:rsid w:val="00DF325C"/>
    <w:rsid w:val="00DF3404"/>
    <w:rsid w:val="00DF3E76"/>
    <w:rsid w:val="00E000BB"/>
    <w:rsid w:val="00E00BE6"/>
    <w:rsid w:val="00E00DC8"/>
    <w:rsid w:val="00E015D1"/>
    <w:rsid w:val="00E0176E"/>
    <w:rsid w:val="00E03A50"/>
    <w:rsid w:val="00E12160"/>
    <w:rsid w:val="00E12DC1"/>
    <w:rsid w:val="00E142A0"/>
    <w:rsid w:val="00E14A5B"/>
    <w:rsid w:val="00E16B35"/>
    <w:rsid w:val="00E17379"/>
    <w:rsid w:val="00E223E7"/>
    <w:rsid w:val="00E2308C"/>
    <w:rsid w:val="00E24F12"/>
    <w:rsid w:val="00E30C7B"/>
    <w:rsid w:val="00E330E8"/>
    <w:rsid w:val="00E35205"/>
    <w:rsid w:val="00E355B9"/>
    <w:rsid w:val="00E355BA"/>
    <w:rsid w:val="00E3710A"/>
    <w:rsid w:val="00E40959"/>
    <w:rsid w:val="00E4208F"/>
    <w:rsid w:val="00E42B9F"/>
    <w:rsid w:val="00E435E8"/>
    <w:rsid w:val="00E43769"/>
    <w:rsid w:val="00E46082"/>
    <w:rsid w:val="00E462B4"/>
    <w:rsid w:val="00E465B8"/>
    <w:rsid w:val="00E51101"/>
    <w:rsid w:val="00E520FF"/>
    <w:rsid w:val="00E532FD"/>
    <w:rsid w:val="00E533B8"/>
    <w:rsid w:val="00E53725"/>
    <w:rsid w:val="00E53B96"/>
    <w:rsid w:val="00E55F28"/>
    <w:rsid w:val="00E56630"/>
    <w:rsid w:val="00E574AC"/>
    <w:rsid w:val="00E57F83"/>
    <w:rsid w:val="00E63F1F"/>
    <w:rsid w:val="00E6558E"/>
    <w:rsid w:val="00E66BD2"/>
    <w:rsid w:val="00E67EA6"/>
    <w:rsid w:val="00E73557"/>
    <w:rsid w:val="00E73797"/>
    <w:rsid w:val="00E740D2"/>
    <w:rsid w:val="00E74D40"/>
    <w:rsid w:val="00E750EE"/>
    <w:rsid w:val="00E75D9D"/>
    <w:rsid w:val="00E76E1B"/>
    <w:rsid w:val="00E82754"/>
    <w:rsid w:val="00E82A40"/>
    <w:rsid w:val="00E8485A"/>
    <w:rsid w:val="00E86107"/>
    <w:rsid w:val="00E8677A"/>
    <w:rsid w:val="00E8688D"/>
    <w:rsid w:val="00E87BE8"/>
    <w:rsid w:val="00E90A2D"/>
    <w:rsid w:val="00E936AE"/>
    <w:rsid w:val="00E964E9"/>
    <w:rsid w:val="00E96878"/>
    <w:rsid w:val="00EA1565"/>
    <w:rsid w:val="00EA2BF4"/>
    <w:rsid w:val="00EA643A"/>
    <w:rsid w:val="00EA7477"/>
    <w:rsid w:val="00EB0430"/>
    <w:rsid w:val="00EB1D94"/>
    <w:rsid w:val="00EB566F"/>
    <w:rsid w:val="00EB6848"/>
    <w:rsid w:val="00EB6854"/>
    <w:rsid w:val="00EC1869"/>
    <w:rsid w:val="00EC21F8"/>
    <w:rsid w:val="00EC2ADA"/>
    <w:rsid w:val="00EC3E23"/>
    <w:rsid w:val="00EC45DF"/>
    <w:rsid w:val="00EC5339"/>
    <w:rsid w:val="00EC5C75"/>
    <w:rsid w:val="00EC66E3"/>
    <w:rsid w:val="00EC6B35"/>
    <w:rsid w:val="00EC71ED"/>
    <w:rsid w:val="00ED0215"/>
    <w:rsid w:val="00ED1A9C"/>
    <w:rsid w:val="00ED29E9"/>
    <w:rsid w:val="00ED63EE"/>
    <w:rsid w:val="00ED7AEE"/>
    <w:rsid w:val="00EE41D3"/>
    <w:rsid w:val="00EE5224"/>
    <w:rsid w:val="00EE606E"/>
    <w:rsid w:val="00EE6ED4"/>
    <w:rsid w:val="00EE6F80"/>
    <w:rsid w:val="00EE72BA"/>
    <w:rsid w:val="00EF299A"/>
    <w:rsid w:val="00EF34A2"/>
    <w:rsid w:val="00EF3C2A"/>
    <w:rsid w:val="00EF4090"/>
    <w:rsid w:val="00EF4178"/>
    <w:rsid w:val="00EF4BDA"/>
    <w:rsid w:val="00F00646"/>
    <w:rsid w:val="00F00C6D"/>
    <w:rsid w:val="00F0132A"/>
    <w:rsid w:val="00F026CC"/>
    <w:rsid w:val="00F035B9"/>
    <w:rsid w:val="00F039E6"/>
    <w:rsid w:val="00F03E1C"/>
    <w:rsid w:val="00F044AF"/>
    <w:rsid w:val="00F05467"/>
    <w:rsid w:val="00F06967"/>
    <w:rsid w:val="00F072D6"/>
    <w:rsid w:val="00F107DA"/>
    <w:rsid w:val="00F13179"/>
    <w:rsid w:val="00F134A7"/>
    <w:rsid w:val="00F14740"/>
    <w:rsid w:val="00F21250"/>
    <w:rsid w:val="00F22F89"/>
    <w:rsid w:val="00F237E7"/>
    <w:rsid w:val="00F2397E"/>
    <w:rsid w:val="00F23BF1"/>
    <w:rsid w:val="00F24136"/>
    <w:rsid w:val="00F249E6"/>
    <w:rsid w:val="00F26084"/>
    <w:rsid w:val="00F30B5C"/>
    <w:rsid w:val="00F355FF"/>
    <w:rsid w:val="00F36684"/>
    <w:rsid w:val="00F371C3"/>
    <w:rsid w:val="00F408B2"/>
    <w:rsid w:val="00F40E0A"/>
    <w:rsid w:val="00F410AC"/>
    <w:rsid w:val="00F42288"/>
    <w:rsid w:val="00F4286D"/>
    <w:rsid w:val="00F44AC7"/>
    <w:rsid w:val="00F456EF"/>
    <w:rsid w:val="00F456F8"/>
    <w:rsid w:val="00F47A5C"/>
    <w:rsid w:val="00F47DC4"/>
    <w:rsid w:val="00F53363"/>
    <w:rsid w:val="00F53E8B"/>
    <w:rsid w:val="00F54DC6"/>
    <w:rsid w:val="00F551CB"/>
    <w:rsid w:val="00F617AF"/>
    <w:rsid w:val="00F61C7E"/>
    <w:rsid w:val="00F61CAC"/>
    <w:rsid w:val="00F64D65"/>
    <w:rsid w:val="00F66985"/>
    <w:rsid w:val="00F67042"/>
    <w:rsid w:val="00F670FD"/>
    <w:rsid w:val="00F71EB8"/>
    <w:rsid w:val="00F734BE"/>
    <w:rsid w:val="00F77CEA"/>
    <w:rsid w:val="00F77D0E"/>
    <w:rsid w:val="00F801AE"/>
    <w:rsid w:val="00F81BBE"/>
    <w:rsid w:val="00F81BF5"/>
    <w:rsid w:val="00F83CFB"/>
    <w:rsid w:val="00F8671C"/>
    <w:rsid w:val="00F91EDE"/>
    <w:rsid w:val="00F920AD"/>
    <w:rsid w:val="00F95658"/>
    <w:rsid w:val="00F962D1"/>
    <w:rsid w:val="00F964A4"/>
    <w:rsid w:val="00F969A9"/>
    <w:rsid w:val="00FA0CD3"/>
    <w:rsid w:val="00FA1089"/>
    <w:rsid w:val="00FA2183"/>
    <w:rsid w:val="00FA2C99"/>
    <w:rsid w:val="00FA31C3"/>
    <w:rsid w:val="00FA5EFA"/>
    <w:rsid w:val="00FA7966"/>
    <w:rsid w:val="00FA7D97"/>
    <w:rsid w:val="00FB01E1"/>
    <w:rsid w:val="00FB19BE"/>
    <w:rsid w:val="00FB1E28"/>
    <w:rsid w:val="00FB2051"/>
    <w:rsid w:val="00FB34D8"/>
    <w:rsid w:val="00FB3BD0"/>
    <w:rsid w:val="00FB4696"/>
    <w:rsid w:val="00FB6BAD"/>
    <w:rsid w:val="00FB704A"/>
    <w:rsid w:val="00FB7056"/>
    <w:rsid w:val="00FC03FE"/>
    <w:rsid w:val="00FC05B9"/>
    <w:rsid w:val="00FC0670"/>
    <w:rsid w:val="00FC19A4"/>
    <w:rsid w:val="00FC280D"/>
    <w:rsid w:val="00FC28A0"/>
    <w:rsid w:val="00FC382F"/>
    <w:rsid w:val="00FC38B2"/>
    <w:rsid w:val="00FC4C47"/>
    <w:rsid w:val="00FC6F38"/>
    <w:rsid w:val="00FD1465"/>
    <w:rsid w:val="00FD19F7"/>
    <w:rsid w:val="00FD3DE5"/>
    <w:rsid w:val="00FD47E8"/>
    <w:rsid w:val="00FD5380"/>
    <w:rsid w:val="00FD545C"/>
    <w:rsid w:val="00FD6B08"/>
    <w:rsid w:val="00FD71FA"/>
    <w:rsid w:val="00FE1827"/>
    <w:rsid w:val="00FE24DA"/>
    <w:rsid w:val="00FE339F"/>
    <w:rsid w:val="00FE4D03"/>
    <w:rsid w:val="00FE6CEA"/>
    <w:rsid w:val="00FE7206"/>
    <w:rsid w:val="00FE76AB"/>
    <w:rsid w:val="00FF1902"/>
    <w:rsid w:val="00FF267A"/>
    <w:rsid w:val="00FF3C98"/>
    <w:rsid w:val="00FF6224"/>
    <w:rsid w:val="00FF7852"/>
    <w:rsid w:val="00FF7AB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798992"/>
  <w15:docId w15:val="{C19317B5-5334-4D4F-BF65-C12833191B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C587E"/>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
    <w:qFormat/>
    <w:rsid w:val="00AE1B95"/>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uiPriority w:val="9"/>
    <w:semiHidden/>
    <w:unhideWhenUsed/>
    <w:qFormat/>
    <w:rsid w:val="00AE1B95"/>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1"/>
    <w:rsid w:val="00C52F7B"/>
  </w:style>
  <w:style w:type="character" w:customStyle="1" w:styleId="a4">
    <w:name w:val="Текст сноски Знак"/>
    <w:basedOn w:val="a0"/>
    <w:uiPriority w:val="99"/>
    <w:semiHidden/>
    <w:rsid w:val="00C52F7B"/>
    <w:rPr>
      <w:rFonts w:ascii="Times New Roman" w:eastAsia="Times New Roman" w:hAnsi="Times New Roman" w:cs="Times New Roman"/>
      <w:sz w:val="20"/>
      <w:szCs w:val="20"/>
      <w:lang w:eastAsia="ru-RU"/>
    </w:rPr>
  </w:style>
  <w:style w:type="character" w:styleId="a5">
    <w:name w:val="footnote reference"/>
    <w:rsid w:val="00C52F7B"/>
    <w:rPr>
      <w:vertAlign w:val="superscript"/>
    </w:rPr>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3"/>
    <w:locked/>
    <w:rsid w:val="00C52F7B"/>
    <w:rPr>
      <w:rFonts w:ascii="Times New Roman" w:eastAsia="Times New Roman" w:hAnsi="Times New Roman" w:cs="Times New Roman"/>
      <w:sz w:val="20"/>
      <w:szCs w:val="20"/>
      <w:lang w:eastAsia="ru-RU"/>
    </w:rPr>
  </w:style>
  <w:style w:type="paragraph" w:styleId="a6">
    <w:name w:val="List Paragraph"/>
    <w:basedOn w:val="a"/>
    <w:uiPriority w:val="34"/>
    <w:qFormat/>
    <w:rsid w:val="00C52F7B"/>
    <w:pPr>
      <w:ind w:left="708"/>
    </w:pPr>
  </w:style>
  <w:style w:type="table" w:styleId="a7">
    <w:name w:val="Table Grid"/>
    <w:basedOn w:val="a1"/>
    <w:uiPriority w:val="5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a9"/>
    <w:uiPriority w:val="99"/>
    <w:semiHidden/>
    <w:unhideWhenUsed/>
    <w:rsid w:val="00A76B1C"/>
    <w:rPr>
      <w:rFonts w:ascii="Tahoma" w:hAnsi="Tahoma" w:cs="Tahoma"/>
      <w:sz w:val="16"/>
      <w:szCs w:val="16"/>
    </w:rPr>
  </w:style>
  <w:style w:type="character" w:customStyle="1" w:styleId="a9">
    <w:name w:val="Текст выноски Знак"/>
    <w:basedOn w:val="a0"/>
    <w:link w:val="a8"/>
    <w:uiPriority w:val="99"/>
    <w:semiHidden/>
    <w:rsid w:val="00A76B1C"/>
    <w:rPr>
      <w:rFonts w:ascii="Tahoma" w:eastAsia="Times New Roman" w:hAnsi="Tahoma" w:cs="Tahoma"/>
      <w:sz w:val="16"/>
      <w:szCs w:val="16"/>
      <w:lang w:eastAsia="ru-RU"/>
    </w:rPr>
  </w:style>
  <w:style w:type="paragraph" w:styleId="aa">
    <w:name w:val="Title"/>
    <w:basedOn w:val="a"/>
    <w:link w:val="ab"/>
    <w:qFormat/>
    <w:rsid w:val="000218DE"/>
    <w:pPr>
      <w:widowControl/>
      <w:autoSpaceDE/>
      <w:autoSpaceDN/>
      <w:adjustRightInd/>
      <w:jc w:val="center"/>
    </w:pPr>
    <w:rPr>
      <w:b/>
      <w:sz w:val="28"/>
    </w:rPr>
  </w:style>
  <w:style w:type="character" w:customStyle="1" w:styleId="ab">
    <w:name w:val="Заголовок Знак"/>
    <w:basedOn w:val="a0"/>
    <w:link w:val="aa"/>
    <w:rsid w:val="000218DE"/>
    <w:rPr>
      <w:rFonts w:ascii="Times New Roman" w:eastAsia="Times New Roman" w:hAnsi="Times New Roman" w:cs="Times New Roman"/>
      <w:b/>
      <w:sz w:val="28"/>
      <w:szCs w:val="20"/>
      <w:lang w:eastAsia="ru-RU"/>
    </w:rPr>
  </w:style>
  <w:style w:type="paragraph" w:styleId="ac">
    <w:name w:val="header"/>
    <w:basedOn w:val="a"/>
    <w:link w:val="ad"/>
    <w:uiPriority w:val="99"/>
    <w:unhideWhenUsed/>
    <w:rsid w:val="00CC5351"/>
    <w:pPr>
      <w:tabs>
        <w:tab w:val="center" w:pos="4677"/>
        <w:tab w:val="right" w:pos="9355"/>
      </w:tabs>
    </w:pPr>
  </w:style>
  <w:style w:type="character" w:customStyle="1" w:styleId="ad">
    <w:name w:val="Верхний колонтитул Знак"/>
    <w:basedOn w:val="a0"/>
    <w:link w:val="ac"/>
    <w:uiPriority w:val="99"/>
    <w:rsid w:val="00CC5351"/>
    <w:rPr>
      <w:rFonts w:ascii="Times New Roman" w:eastAsia="Times New Roman" w:hAnsi="Times New Roman" w:cs="Times New Roman"/>
      <w:sz w:val="20"/>
      <w:szCs w:val="20"/>
      <w:lang w:eastAsia="ru-RU"/>
    </w:rPr>
  </w:style>
  <w:style w:type="paragraph" w:styleId="ae">
    <w:name w:val="footer"/>
    <w:basedOn w:val="a"/>
    <w:link w:val="af"/>
    <w:uiPriority w:val="99"/>
    <w:unhideWhenUsed/>
    <w:rsid w:val="00CC5351"/>
    <w:pPr>
      <w:tabs>
        <w:tab w:val="center" w:pos="4677"/>
        <w:tab w:val="right" w:pos="9355"/>
      </w:tabs>
    </w:pPr>
  </w:style>
  <w:style w:type="character" w:customStyle="1" w:styleId="af">
    <w:name w:val="Нижний колонтитул Знак"/>
    <w:basedOn w:val="a0"/>
    <w:link w:val="ae"/>
    <w:uiPriority w:val="99"/>
    <w:rsid w:val="00CC5351"/>
    <w:rPr>
      <w:rFonts w:ascii="Times New Roman" w:eastAsia="Times New Roman" w:hAnsi="Times New Roman" w:cs="Times New Roman"/>
      <w:sz w:val="20"/>
      <w:szCs w:val="20"/>
      <w:lang w:eastAsia="ru-RU"/>
    </w:rPr>
  </w:style>
  <w:style w:type="paragraph" w:styleId="af0">
    <w:name w:val="Body Text"/>
    <w:basedOn w:val="a"/>
    <w:link w:val="af1"/>
    <w:semiHidden/>
    <w:unhideWhenUsed/>
    <w:rsid w:val="00110F5C"/>
    <w:pPr>
      <w:widowControl/>
      <w:autoSpaceDE/>
      <w:autoSpaceDN/>
      <w:adjustRightInd/>
      <w:spacing w:after="120"/>
    </w:pPr>
  </w:style>
  <w:style w:type="character" w:customStyle="1" w:styleId="af1">
    <w:name w:val="Основной текст Знак"/>
    <w:basedOn w:val="a0"/>
    <w:link w:val="af0"/>
    <w:semiHidden/>
    <w:rsid w:val="00110F5C"/>
    <w:rPr>
      <w:rFonts w:ascii="Times New Roman" w:eastAsia="Times New Roman" w:hAnsi="Times New Roman" w:cs="Times New Roman"/>
      <w:sz w:val="20"/>
      <w:szCs w:val="20"/>
      <w:lang w:eastAsia="ru-RU"/>
    </w:rPr>
  </w:style>
  <w:style w:type="paragraph" w:styleId="af2">
    <w:name w:val="Normal (Web)"/>
    <w:basedOn w:val="a"/>
    <w:uiPriority w:val="99"/>
    <w:unhideWhenUsed/>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0"/>
    <w:rsid w:val="00D6677C"/>
  </w:style>
  <w:style w:type="character" w:styleId="af3">
    <w:name w:val="Hyperlink"/>
    <w:basedOn w:val="a0"/>
    <w:uiPriority w:val="99"/>
    <w:unhideWhenUsed/>
    <w:rsid w:val="004B7E65"/>
    <w:rPr>
      <w:color w:val="0000FF" w:themeColor="hyperlink"/>
      <w:u w:val="single"/>
    </w:rPr>
  </w:style>
  <w:style w:type="paragraph" w:styleId="11">
    <w:name w:val="toc 1"/>
    <w:basedOn w:val="a"/>
    <w:next w:val="a"/>
    <w:autoRedefine/>
    <w:uiPriority w:val="39"/>
    <w:rsid w:val="00CC452F"/>
    <w:pPr>
      <w:widowControl/>
      <w:tabs>
        <w:tab w:val="right" w:leader="dot" w:pos="9968"/>
      </w:tabs>
      <w:autoSpaceDE/>
      <w:autoSpaceDN/>
      <w:adjustRightInd/>
      <w:spacing w:line="360" w:lineRule="auto"/>
    </w:pPr>
    <w:rPr>
      <w:sz w:val="24"/>
      <w:szCs w:val="24"/>
    </w:rPr>
  </w:style>
  <w:style w:type="paragraph" w:styleId="22">
    <w:name w:val="Body Text 2"/>
    <w:basedOn w:val="a"/>
    <w:link w:val="23"/>
    <w:uiPriority w:val="99"/>
    <w:unhideWhenUsed/>
    <w:rsid w:val="0073047A"/>
    <w:pPr>
      <w:widowControl/>
      <w:autoSpaceDE/>
      <w:autoSpaceDN/>
      <w:adjustRightInd/>
      <w:spacing w:after="120" w:line="480" w:lineRule="auto"/>
    </w:pPr>
    <w:rPr>
      <w:rFonts w:asciiTheme="minorHAnsi" w:eastAsiaTheme="minorEastAsia" w:hAnsiTheme="minorHAnsi" w:cstheme="minorBidi"/>
      <w:sz w:val="22"/>
      <w:szCs w:val="22"/>
    </w:rPr>
  </w:style>
  <w:style w:type="character" w:customStyle="1" w:styleId="23">
    <w:name w:val="Основной текст 2 Знак"/>
    <w:basedOn w:val="a0"/>
    <w:link w:val="22"/>
    <w:uiPriority w:val="99"/>
    <w:rsid w:val="0073047A"/>
    <w:rPr>
      <w:rFonts w:eastAsiaTheme="minorEastAsia"/>
      <w:lang w:eastAsia="ru-RU"/>
    </w:rPr>
  </w:style>
  <w:style w:type="character" w:styleId="af4">
    <w:name w:val="FollowedHyperlink"/>
    <w:basedOn w:val="a0"/>
    <w:uiPriority w:val="99"/>
    <w:semiHidden/>
    <w:unhideWhenUsed/>
    <w:rsid w:val="0084373F"/>
    <w:rPr>
      <w:color w:val="800080" w:themeColor="followedHyperlink"/>
      <w:u w:val="single"/>
    </w:rPr>
  </w:style>
  <w:style w:type="character" w:customStyle="1" w:styleId="10">
    <w:name w:val="Заголовок 1 Знак"/>
    <w:basedOn w:val="a0"/>
    <w:link w:val="1"/>
    <w:uiPriority w:val="9"/>
    <w:rsid w:val="00AE1B95"/>
    <w:rPr>
      <w:rFonts w:asciiTheme="majorHAnsi" w:eastAsiaTheme="majorEastAsia" w:hAnsiTheme="majorHAnsi" w:cstheme="majorBidi"/>
      <w:color w:val="365F91" w:themeColor="accent1" w:themeShade="BF"/>
      <w:sz w:val="32"/>
      <w:szCs w:val="32"/>
      <w:lang w:eastAsia="ru-RU"/>
    </w:rPr>
  </w:style>
  <w:style w:type="paragraph" w:styleId="af5">
    <w:name w:val="TOC Heading"/>
    <w:basedOn w:val="1"/>
    <w:next w:val="a"/>
    <w:uiPriority w:val="39"/>
    <w:unhideWhenUsed/>
    <w:qFormat/>
    <w:rsid w:val="00AE1B95"/>
    <w:pPr>
      <w:widowControl/>
      <w:autoSpaceDE/>
      <w:autoSpaceDN/>
      <w:adjustRightInd/>
      <w:spacing w:line="259" w:lineRule="auto"/>
      <w:outlineLvl w:val="9"/>
    </w:pPr>
  </w:style>
  <w:style w:type="character" w:customStyle="1" w:styleId="20">
    <w:name w:val="Заголовок 2 Знак"/>
    <w:basedOn w:val="a0"/>
    <w:link w:val="2"/>
    <w:uiPriority w:val="9"/>
    <w:semiHidden/>
    <w:rsid w:val="00AE1B95"/>
    <w:rPr>
      <w:rFonts w:asciiTheme="majorHAnsi" w:eastAsiaTheme="majorEastAsia" w:hAnsiTheme="majorHAnsi" w:cstheme="majorBidi"/>
      <w:color w:val="365F91" w:themeColor="accent1" w:themeShade="BF"/>
      <w:sz w:val="26"/>
      <w:szCs w:val="26"/>
      <w:lang w:eastAsia="ru-RU"/>
    </w:rPr>
  </w:style>
  <w:style w:type="paragraph" w:styleId="24">
    <w:name w:val="toc 2"/>
    <w:basedOn w:val="a"/>
    <w:next w:val="a"/>
    <w:autoRedefine/>
    <w:uiPriority w:val="39"/>
    <w:unhideWhenUsed/>
    <w:rsid w:val="003B5DEE"/>
    <w:pPr>
      <w:spacing w:after="100"/>
      <w:ind w:left="200"/>
    </w:pPr>
  </w:style>
  <w:style w:type="character" w:styleId="af6">
    <w:name w:val="annotation reference"/>
    <w:basedOn w:val="a0"/>
    <w:uiPriority w:val="99"/>
    <w:semiHidden/>
    <w:unhideWhenUsed/>
    <w:rsid w:val="00DA4A5B"/>
    <w:rPr>
      <w:sz w:val="16"/>
      <w:szCs w:val="16"/>
    </w:rPr>
  </w:style>
  <w:style w:type="paragraph" w:styleId="af7">
    <w:name w:val="annotation text"/>
    <w:basedOn w:val="a"/>
    <w:link w:val="af8"/>
    <w:uiPriority w:val="99"/>
    <w:semiHidden/>
    <w:unhideWhenUsed/>
    <w:rsid w:val="00DA4A5B"/>
  </w:style>
  <w:style w:type="character" w:customStyle="1" w:styleId="af8">
    <w:name w:val="Текст примечания Знак"/>
    <w:basedOn w:val="a0"/>
    <w:link w:val="af7"/>
    <w:uiPriority w:val="99"/>
    <w:semiHidden/>
    <w:rsid w:val="00DA4A5B"/>
    <w:rPr>
      <w:rFonts w:ascii="Times New Roman" w:eastAsia="Times New Roman" w:hAnsi="Times New Roman" w:cs="Times New Roman"/>
      <w:sz w:val="20"/>
      <w:szCs w:val="20"/>
      <w:lang w:eastAsia="ru-RU"/>
    </w:rPr>
  </w:style>
  <w:style w:type="paragraph" w:styleId="af9">
    <w:name w:val="annotation subject"/>
    <w:basedOn w:val="af7"/>
    <w:next w:val="af7"/>
    <w:link w:val="afa"/>
    <w:uiPriority w:val="99"/>
    <w:semiHidden/>
    <w:unhideWhenUsed/>
    <w:rsid w:val="00DA4A5B"/>
    <w:rPr>
      <w:b/>
      <w:bCs/>
    </w:rPr>
  </w:style>
  <w:style w:type="character" w:customStyle="1" w:styleId="afa">
    <w:name w:val="Тема примечания Знак"/>
    <w:basedOn w:val="af8"/>
    <w:link w:val="af9"/>
    <w:uiPriority w:val="99"/>
    <w:semiHidden/>
    <w:rsid w:val="00DA4A5B"/>
    <w:rPr>
      <w:rFonts w:ascii="Times New Roman" w:eastAsia="Times New Roman" w:hAnsi="Times New Roman" w:cs="Times New Roman"/>
      <w:b/>
      <w:bCs/>
      <w:sz w:val="20"/>
      <w:szCs w:val="20"/>
      <w:lang w:eastAsia="ru-RU"/>
    </w:rPr>
  </w:style>
  <w:style w:type="paragraph" w:styleId="afb">
    <w:name w:val="No Spacing"/>
    <w:aliases w:val="Таблица,таблицы,Без интервала1,В таблице,Таблицы"/>
    <w:uiPriority w:val="1"/>
    <w:qFormat/>
    <w:rsid w:val="006848E9"/>
    <w:pPr>
      <w:spacing w:after="0" w:line="240" w:lineRule="auto"/>
    </w:pPr>
    <w:rPr>
      <w:rFonts w:ascii="Calibri" w:eastAsia="Calibri" w:hAnsi="Calibri" w:cs="Calibri"/>
    </w:rPr>
  </w:style>
  <w:style w:type="paragraph" w:customStyle="1" w:styleId="Default">
    <w:name w:val="Default"/>
    <w:rsid w:val="00E00DC8"/>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afc">
    <w:name w:val="Нет"/>
    <w:rsid w:val="00B4573C"/>
  </w:style>
  <w:style w:type="character" w:styleId="afd">
    <w:name w:val="Intense Emphasis"/>
    <w:basedOn w:val="a0"/>
    <w:uiPriority w:val="21"/>
    <w:qFormat/>
    <w:rsid w:val="00F91EDE"/>
    <w:rPr>
      <w:i/>
      <w:iCs/>
      <w:color w:val="4F81BD" w:themeColor="accent1"/>
    </w:rPr>
  </w:style>
  <w:style w:type="character" w:customStyle="1" w:styleId="12">
    <w:name w:val="Неразрешенное упоминание1"/>
    <w:basedOn w:val="a0"/>
    <w:uiPriority w:val="99"/>
    <w:semiHidden/>
    <w:unhideWhenUsed/>
    <w:rsid w:val="0070485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5294874">
      <w:bodyDiv w:val="1"/>
      <w:marLeft w:val="0"/>
      <w:marRight w:val="0"/>
      <w:marTop w:val="0"/>
      <w:marBottom w:val="0"/>
      <w:divBdr>
        <w:top w:val="none" w:sz="0" w:space="0" w:color="auto"/>
        <w:left w:val="none" w:sz="0" w:space="0" w:color="auto"/>
        <w:bottom w:val="none" w:sz="0" w:space="0" w:color="auto"/>
        <w:right w:val="none" w:sz="0" w:space="0" w:color="auto"/>
      </w:divBdr>
    </w:div>
    <w:div w:id="157884312">
      <w:bodyDiv w:val="1"/>
      <w:marLeft w:val="0"/>
      <w:marRight w:val="0"/>
      <w:marTop w:val="0"/>
      <w:marBottom w:val="0"/>
      <w:divBdr>
        <w:top w:val="none" w:sz="0" w:space="0" w:color="auto"/>
        <w:left w:val="none" w:sz="0" w:space="0" w:color="auto"/>
        <w:bottom w:val="none" w:sz="0" w:space="0" w:color="auto"/>
        <w:right w:val="none" w:sz="0" w:space="0" w:color="auto"/>
      </w:divBdr>
    </w:div>
    <w:div w:id="172768860">
      <w:bodyDiv w:val="1"/>
      <w:marLeft w:val="0"/>
      <w:marRight w:val="0"/>
      <w:marTop w:val="0"/>
      <w:marBottom w:val="0"/>
      <w:divBdr>
        <w:top w:val="none" w:sz="0" w:space="0" w:color="auto"/>
        <w:left w:val="none" w:sz="0" w:space="0" w:color="auto"/>
        <w:bottom w:val="none" w:sz="0" w:space="0" w:color="auto"/>
        <w:right w:val="none" w:sz="0" w:space="0" w:color="auto"/>
      </w:divBdr>
    </w:div>
    <w:div w:id="177043557">
      <w:bodyDiv w:val="1"/>
      <w:marLeft w:val="0"/>
      <w:marRight w:val="0"/>
      <w:marTop w:val="0"/>
      <w:marBottom w:val="0"/>
      <w:divBdr>
        <w:top w:val="none" w:sz="0" w:space="0" w:color="auto"/>
        <w:left w:val="none" w:sz="0" w:space="0" w:color="auto"/>
        <w:bottom w:val="none" w:sz="0" w:space="0" w:color="auto"/>
        <w:right w:val="none" w:sz="0" w:space="0" w:color="auto"/>
      </w:divBdr>
    </w:div>
    <w:div w:id="217254575">
      <w:bodyDiv w:val="1"/>
      <w:marLeft w:val="0"/>
      <w:marRight w:val="0"/>
      <w:marTop w:val="0"/>
      <w:marBottom w:val="0"/>
      <w:divBdr>
        <w:top w:val="none" w:sz="0" w:space="0" w:color="auto"/>
        <w:left w:val="none" w:sz="0" w:space="0" w:color="auto"/>
        <w:bottom w:val="none" w:sz="0" w:space="0" w:color="auto"/>
        <w:right w:val="none" w:sz="0" w:space="0" w:color="auto"/>
      </w:divBdr>
    </w:div>
    <w:div w:id="357435170">
      <w:bodyDiv w:val="1"/>
      <w:marLeft w:val="0"/>
      <w:marRight w:val="0"/>
      <w:marTop w:val="0"/>
      <w:marBottom w:val="0"/>
      <w:divBdr>
        <w:top w:val="none" w:sz="0" w:space="0" w:color="auto"/>
        <w:left w:val="none" w:sz="0" w:space="0" w:color="auto"/>
        <w:bottom w:val="none" w:sz="0" w:space="0" w:color="auto"/>
        <w:right w:val="none" w:sz="0" w:space="0" w:color="auto"/>
      </w:divBdr>
    </w:div>
    <w:div w:id="479611831">
      <w:bodyDiv w:val="1"/>
      <w:marLeft w:val="0"/>
      <w:marRight w:val="0"/>
      <w:marTop w:val="0"/>
      <w:marBottom w:val="0"/>
      <w:divBdr>
        <w:top w:val="none" w:sz="0" w:space="0" w:color="auto"/>
        <w:left w:val="none" w:sz="0" w:space="0" w:color="auto"/>
        <w:bottom w:val="none" w:sz="0" w:space="0" w:color="auto"/>
        <w:right w:val="none" w:sz="0" w:space="0" w:color="auto"/>
      </w:divBdr>
    </w:div>
    <w:div w:id="484126431">
      <w:bodyDiv w:val="1"/>
      <w:marLeft w:val="0"/>
      <w:marRight w:val="0"/>
      <w:marTop w:val="0"/>
      <w:marBottom w:val="0"/>
      <w:divBdr>
        <w:top w:val="none" w:sz="0" w:space="0" w:color="auto"/>
        <w:left w:val="none" w:sz="0" w:space="0" w:color="auto"/>
        <w:bottom w:val="none" w:sz="0" w:space="0" w:color="auto"/>
        <w:right w:val="none" w:sz="0" w:space="0" w:color="auto"/>
      </w:divBdr>
    </w:div>
    <w:div w:id="555819558">
      <w:bodyDiv w:val="1"/>
      <w:marLeft w:val="0"/>
      <w:marRight w:val="0"/>
      <w:marTop w:val="0"/>
      <w:marBottom w:val="0"/>
      <w:divBdr>
        <w:top w:val="none" w:sz="0" w:space="0" w:color="auto"/>
        <w:left w:val="none" w:sz="0" w:space="0" w:color="auto"/>
        <w:bottom w:val="none" w:sz="0" w:space="0" w:color="auto"/>
        <w:right w:val="none" w:sz="0" w:space="0" w:color="auto"/>
      </w:divBdr>
    </w:div>
    <w:div w:id="751389703">
      <w:bodyDiv w:val="1"/>
      <w:marLeft w:val="0"/>
      <w:marRight w:val="0"/>
      <w:marTop w:val="0"/>
      <w:marBottom w:val="0"/>
      <w:divBdr>
        <w:top w:val="none" w:sz="0" w:space="0" w:color="auto"/>
        <w:left w:val="none" w:sz="0" w:space="0" w:color="auto"/>
        <w:bottom w:val="none" w:sz="0" w:space="0" w:color="auto"/>
        <w:right w:val="none" w:sz="0" w:space="0" w:color="auto"/>
      </w:divBdr>
    </w:div>
    <w:div w:id="917983719">
      <w:bodyDiv w:val="1"/>
      <w:marLeft w:val="0"/>
      <w:marRight w:val="0"/>
      <w:marTop w:val="0"/>
      <w:marBottom w:val="0"/>
      <w:divBdr>
        <w:top w:val="none" w:sz="0" w:space="0" w:color="auto"/>
        <w:left w:val="none" w:sz="0" w:space="0" w:color="auto"/>
        <w:bottom w:val="none" w:sz="0" w:space="0" w:color="auto"/>
        <w:right w:val="none" w:sz="0" w:space="0" w:color="auto"/>
      </w:divBdr>
    </w:div>
    <w:div w:id="967198611">
      <w:bodyDiv w:val="1"/>
      <w:marLeft w:val="0"/>
      <w:marRight w:val="0"/>
      <w:marTop w:val="0"/>
      <w:marBottom w:val="0"/>
      <w:divBdr>
        <w:top w:val="none" w:sz="0" w:space="0" w:color="auto"/>
        <w:left w:val="none" w:sz="0" w:space="0" w:color="auto"/>
        <w:bottom w:val="none" w:sz="0" w:space="0" w:color="auto"/>
        <w:right w:val="none" w:sz="0" w:space="0" w:color="auto"/>
      </w:divBdr>
    </w:div>
    <w:div w:id="1045906916">
      <w:bodyDiv w:val="1"/>
      <w:marLeft w:val="0"/>
      <w:marRight w:val="0"/>
      <w:marTop w:val="0"/>
      <w:marBottom w:val="0"/>
      <w:divBdr>
        <w:top w:val="none" w:sz="0" w:space="0" w:color="auto"/>
        <w:left w:val="none" w:sz="0" w:space="0" w:color="auto"/>
        <w:bottom w:val="none" w:sz="0" w:space="0" w:color="auto"/>
        <w:right w:val="none" w:sz="0" w:space="0" w:color="auto"/>
      </w:divBdr>
    </w:div>
    <w:div w:id="1080757017">
      <w:bodyDiv w:val="1"/>
      <w:marLeft w:val="0"/>
      <w:marRight w:val="0"/>
      <w:marTop w:val="0"/>
      <w:marBottom w:val="0"/>
      <w:divBdr>
        <w:top w:val="none" w:sz="0" w:space="0" w:color="auto"/>
        <w:left w:val="none" w:sz="0" w:space="0" w:color="auto"/>
        <w:bottom w:val="none" w:sz="0" w:space="0" w:color="auto"/>
        <w:right w:val="none" w:sz="0" w:space="0" w:color="auto"/>
      </w:divBdr>
    </w:div>
    <w:div w:id="1086225363">
      <w:bodyDiv w:val="1"/>
      <w:marLeft w:val="0"/>
      <w:marRight w:val="0"/>
      <w:marTop w:val="0"/>
      <w:marBottom w:val="0"/>
      <w:divBdr>
        <w:top w:val="none" w:sz="0" w:space="0" w:color="auto"/>
        <w:left w:val="none" w:sz="0" w:space="0" w:color="auto"/>
        <w:bottom w:val="none" w:sz="0" w:space="0" w:color="auto"/>
        <w:right w:val="none" w:sz="0" w:space="0" w:color="auto"/>
      </w:divBdr>
    </w:div>
    <w:div w:id="1156263243">
      <w:bodyDiv w:val="1"/>
      <w:marLeft w:val="0"/>
      <w:marRight w:val="0"/>
      <w:marTop w:val="0"/>
      <w:marBottom w:val="0"/>
      <w:divBdr>
        <w:top w:val="none" w:sz="0" w:space="0" w:color="auto"/>
        <w:left w:val="none" w:sz="0" w:space="0" w:color="auto"/>
        <w:bottom w:val="none" w:sz="0" w:space="0" w:color="auto"/>
        <w:right w:val="none" w:sz="0" w:space="0" w:color="auto"/>
      </w:divBdr>
    </w:div>
    <w:div w:id="1400716016">
      <w:bodyDiv w:val="1"/>
      <w:marLeft w:val="0"/>
      <w:marRight w:val="0"/>
      <w:marTop w:val="0"/>
      <w:marBottom w:val="0"/>
      <w:divBdr>
        <w:top w:val="none" w:sz="0" w:space="0" w:color="auto"/>
        <w:left w:val="none" w:sz="0" w:space="0" w:color="auto"/>
        <w:bottom w:val="none" w:sz="0" w:space="0" w:color="auto"/>
        <w:right w:val="none" w:sz="0" w:space="0" w:color="auto"/>
      </w:divBdr>
    </w:div>
    <w:div w:id="1416243606">
      <w:bodyDiv w:val="1"/>
      <w:marLeft w:val="0"/>
      <w:marRight w:val="0"/>
      <w:marTop w:val="0"/>
      <w:marBottom w:val="0"/>
      <w:divBdr>
        <w:top w:val="none" w:sz="0" w:space="0" w:color="auto"/>
        <w:left w:val="none" w:sz="0" w:space="0" w:color="auto"/>
        <w:bottom w:val="none" w:sz="0" w:space="0" w:color="auto"/>
        <w:right w:val="none" w:sz="0" w:space="0" w:color="auto"/>
      </w:divBdr>
    </w:div>
    <w:div w:id="1432701325">
      <w:bodyDiv w:val="1"/>
      <w:marLeft w:val="0"/>
      <w:marRight w:val="0"/>
      <w:marTop w:val="0"/>
      <w:marBottom w:val="0"/>
      <w:divBdr>
        <w:top w:val="none" w:sz="0" w:space="0" w:color="auto"/>
        <w:left w:val="none" w:sz="0" w:space="0" w:color="auto"/>
        <w:bottom w:val="none" w:sz="0" w:space="0" w:color="auto"/>
        <w:right w:val="none" w:sz="0" w:space="0" w:color="auto"/>
      </w:divBdr>
    </w:div>
    <w:div w:id="1579483493">
      <w:bodyDiv w:val="1"/>
      <w:marLeft w:val="0"/>
      <w:marRight w:val="0"/>
      <w:marTop w:val="0"/>
      <w:marBottom w:val="0"/>
      <w:divBdr>
        <w:top w:val="none" w:sz="0" w:space="0" w:color="auto"/>
        <w:left w:val="none" w:sz="0" w:space="0" w:color="auto"/>
        <w:bottom w:val="none" w:sz="0" w:space="0" w:color="auto"/>
        <w:right w:val="none" w:sz="0" w:space="0" w:color="auto"/>
      </w:divBdr>
    </w:div>
    <w:div w:id="1606234866">
      <w:bodyDiv w:val="1"/>
      <w:marLeft w:val="0"/>
      <w:marRight w:val="0"/>
      <w:marTop w:val="0"/>
      <w:marBottom w:val="0"/>
      <w:divBdr>
        <w:top w:val="none" w:sz="0" w:space="0" w:color="auto"/>
        <w:left w:val="none" w:sz="0" w:space="0" w:color="auto"/>
        <w:bottom w:val="none" w:sz="0" w:space="0" w:color="auto"/>
        <w:right w:val="none" w:sz="0" w:space="0" w:color="auto"/>
      </w:divBdr>
    </w:div>
    <w:div w:id="1620575393">
      <w:bodyDiv w:val="1"/>
      <w:marLeft w:val="0"/>
      <w:marRight w:val="0"/>
      <w:marTop w:val="0"/>
      <w:marBottom w:val="0"/>
      <w:divBdr>
        <w:top w:val="none" w:sz="0" w:space="0" w:color="auto"/>
        <w:left w:val="none" w:sz="0" w:space="0" w:color="auto"/>
        <w:bottom w:val="none" w:sz="0" w:space="0" w:color="auto"/>
        <w:right w:val="none" w:sz="0" w:space="0" w:color="auto"/>
      </w:divBdr>
    </w:div>
    <w:div w:id="1790784319">
      <w:bodyDiv w:val="1"/>
      <w:marLeft w:val="0"/>
      <w:marRight w:val="0"/>
      <w:marTop w:val="0"/>
      <w:marBottom w:val="0"/>
      <w:divBdr>
        <w:top w:val="none" w:sz="0" w:space="0" w:color="auto"/>
        <w:left w:val="none" w:sz="0" w:space="0" w:color="auto"/>
        <w:bottom w:val="none" w:sz="0" w:space="0" w:color="auto"/>
        <w:right w:val="none" w:sz="0" w:space="0" w:color="auto"/>
      </w:divBdr>
    </w:div>
    <w:div w:id="1821773131">
      <w:bodyDiv w:val="1"/>
      <w:marLeft w:val="0"/>
      <w:marRight w:val="0"/>
      <w:marTop w:val="0"/>
      <w:marBottom w:val="0"/>
      <w:divBdr>
        <w:top w:val="none" w:sz="0" w:space="0" w:color="auto"/>
        <w:left w:val="none" w:sz="0" w:space="0" w:color="auto"/>
        <w:bottom w:val="none" w:sz="0" w:space="0" w:color="auto"/>
        <w:right w:val="none" w:sz="0" w:space="0" w:color="auto"/>
      </w:divBdr>
    </w:div>
    <w:div w:id="1976980262">
      <w:bodyDiv w:val="1"/>
      <w:marLeft w:val="0"/>
      <w:marRight w:val="0"/>
      <w:marTop w:val="0"/>
      <w:marBottom w:val="0"/>
      <w:divBdr>
        <w:top w:val="none" w:sz="0" w:space="0" w:color="auto"/>
        <w:left w:val="none" w:sz="0" w:space="0" w:color="auto"/>
        <w:bottom w:val="none" w:sz="0" w:space="0" w:color="auto"/>
        <w:right w:val="none" w:sz="0" w:space="0" w:color="auto"/>
      </w:divBdr>
    </w:div>
    <w:div w:id="2035694548">
      <w:bodyDiv w:val="1"/>
      <w:marLeft w:val="0"/>
      <w:marRight w:val="0"/>
      <w:marTop w:val="0"/>
      <w:marBottom w:val="0"/>
      <w:divBdr>
        <w:top w:val="none" w:sz="0" w:space="0" w:color="auto"/>
        <w:left w:val="none" w:sz="0" w:space="0" w:color="auto"/>
        <w:bottom w:val="none" w:sz="0" w:space="0" w:color="auto"/>
        <w:right w:val="none" w:sz="0" w:space="0" w:color="auto"/>
      </w:divBdr>
    </w:div>
    <w:div w:id="2045522496">
      <w:bodyDiv w:val="1"/>
      <w:marLeft w:val="0"/>
      <w:marRight w:val="0"/>
      <w:marTop w:val="0"/>
      <w:marBottom w:val="0"/>
      <w:divBdr>
        <w:top w:val="none" w:sz="0" w:space="0" w:color="auto"/>
        <w:left w:val="none" w:sz="0" w:space="0" w:color="auto"/>
        <w:bottom w:val="none" w:sz="0" w:space="0" w:color="auto"/>
        <w:right w:val="none" w:sz="0" w:space="0" w:color="auto"/>
      </w:divBdr>
    </w:div>
    <w:div w:id="2070304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urait.ru/"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lib.alpinadigital.ru/"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doi.org/10.1787/9789264241046-en"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about:blank"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581B66B732A31646B70603953D032B93" ma:contentTypeVersion="12" ma:contentTypeDescription="Создание документа." ma:contentTypeScope="" ma:versionID="787d7a80cc708f1fcd9233f305dac583">
  <xsd:schema xmlns:xsd="http://www.w3.org/2001/XMLSchema" xmlns:xs="http://www.w3.org/2001/XMLSchema" xmlns:p="http://schemas.microsoft.com/office/2006/metadata/properties" xmlns:ns3="19b4cd24-bfb5-4381-84b2-cde457f670ee" xmlns:ns4="e5d83b34-f61d-49c1-97f4-5ef7e24e3a6d" targetNamespace="http://schemas.microsoft.com/office/2006/metadata/properties" ma:root="true" ma:fieldsID="e73cc7d5f470432b470de2195b8ade76" ns3:_="" ns4:_="">
    <xsd:import namespace="19b4cd24-bfb5-4381-84b2-cde457f670ee"/>
    <xsd:import namespace="e5d83b34-f61d-49c1-97f4-5ef7e24e3a6d"/>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b4cd24-bfb5-4381-84b2-cde457f670e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5d83b34-f61d-49c1-97f4-5ef7e24e3a6d" elementFormDefault="qualified">
    <xsd:import namespace="http://schemas.microsoft.com/office/2006/documentManagement/types"/>
    <xsd:import namespace="http://schemas.microsoft.com/office/infopath/2007/PartnerControls"/>
    <xsd:element name="SharedWithUsers" ma:index="17"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Совместно с подробностями" ma:internalName="SharedWithDetails" ma:readOnly="true">
      <xsd:simpleType>
        <xsd:restriction base="dms:Note">
          <xsd:maxLength value="255"/>
        </xsd:restriction>
      </xsd:simpleType>
    </xsd:element>
    <xsd:element name="SharingHintHash" ma:index="19" nillable="true" ma:displayName="Хэш подсказки о совместном доступе"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A6EFBA-0FE9-4B5F-99CE-3106B27056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b4cd24-bfb5-4381-84b2-cde457f670ee"/>
    <ds:schemaRef ds:uri="e5d83b34-f61d-49c1-97f4-5ef7e24e3a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06F4343-B164-47E9-9D62-F54F4E8BDD93}">
  <ds:schemaRefs>
    <ds:schemaRef ds:uri="http://schemas.microsoft.com/sharepoint/v3/contenttype/forms"/>
  </ds:schemaRefs>
</ds:datastoreItem>
</file>

<file path=customXml/itemProps3.xml><?xml version="1.0" encoding="utf-8"?>
<ds:datastoreItem xmlns:ds="http://schemas.openxmlformats.org/officeDocument/2006/customXml" ds:itemID="{5A2D4922-BD1F-4D3D-9CA8-2DC88A43EE7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83C0FFC-9605-423D-9425-EBEC0E3272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22</Pages>
  <Words>5854</Words>
  <Characters>33373</Characters>
  <Application>Microsoft Office Word</Application>
  <DocSecurity>0</DocSecurity>
  <Lines>278</Lines>
  <Paragraphs>78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39149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Васильева</dc:creator>
  <cp:keywords/>
  <dc:description/>
  <cp:lastModifiedBy>Граждан Оксана Николаевна</cp:lastModifiedBy>
  <cp:revision>7</cp:revision>
  <cp:lastPrinted>2019-04-15T07:43:00Z</cp:lastPrinted>
  <dcterms:created xsi:type="dcterms:W3CDTF">2023-03-10T07:54:00Z</dcterms:created>
  <dcterms:modified xsi:type="dcterms:W3CDTF">2023-03-20T14:39:00Z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0x010100581B66B732A31646B70603953D032B93</vt:lpwstr>
  </property>
</Properties>
</file>